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C38AE" w14:textId="5D534A6E" w:rsidR="00A2598D" w:rsidRPr="00AE3483" w:rsidRDefault="00A2598D" w:rsidP="00B23361">
      <w:pPr>
        <w:rPr>
          <w:rFonts w:ascii="Trebuchet MS" w:hAnsi="Trebuchet MS"/>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752"/>
      </w:tblGrid>
      <w:tr w:rsidR="0017794B" w:rsidRPr="00AE3483" w14:paraId="7D371104" w14:textId="77777777" w:rsidTr="0017794B">
        <w:trPr>
          <w:trHeight w:val="1239"/>
        </w:trPr>
        <w:tc>
          <w:tcPr>
            <w:tcW w:w="4106" w:type="dxa"/>
            <w:tcBorders>
              <w:right w:val="single" w:sz="4" w:space="0" w:color="auto"/>
            </w:tcBorders>
          </w:tcPr>
          <w:p w14:paraId="4E28843F" w14:textId="70712569" w:rsidR="0017794B" w:rsidRPr="00AE3483" w:rsidRDefault="00AE3483" w:rsidP="002C3888">
            <w:pPr>
              <w:spacing w:after="0" w:line="240" w:lineRule="auto"/>
              <w:rPr>
                <w:rFonts w:ascii="Trebuchet MS" w:eastAsia="Times New Roman" w:hAnsi="Trebuchet MS" w:cs="Arial"/>
                <w:b/>
                <w:bCs/>
                <w:sz w:val="20"/>
                <w:szCs w:val="20"/>
              </w:rPr>
            </w:pPr>
            <w:r>
              <w:rPr>
                <w:rFonts w:ascii="Trebuchet MS" w:eastAsia="Times New Roman" w:hAnsi="Trebuchet MS" w:cs="Arial"/>
                <w:b/>
                <w:bCs/>
                <w:sz w:val="20"/>
                <w:szCs w:val="20"/>
              </w:rPr>
              <w:t>DIRECȚIA ECONOMICĂ/ SERVICIUL ACHIZIȚII PUBLICE ȘI ASISTENȚĂ TEHNICĂ</w:t>
            </w:r>
            <w:r w:rsidR="0017794B" w:rsidRPr="00AE3483">
              <w:rPr>
                <w:rFonts w:ascii="Trebuchet MS" w:eastAsia="Times New Roman" w:hAnsi="Trebuchet MS" w:cs="Arial"/>
                <w:b/>
                <w:bCs/>
                <w:sz w:val="20"/>
                <w:szCs w:val="20"/>
              </w:rPr>
              <w:t xml:space="preserve"> </w:t>
            </w:r>
          </w:p>
        </w:tc>
        <w:tc>
          <w:tcPr>
            <w:tcW w:w="4587" w:type="dxa"/>
            <w:tcBorders>
              <w:left w:val="single" w:sz="4" w:space="0" w:color="auto"/>
            </w:tcBorders>
          </w:tcPr>
          <w:p w14:paraId="03663E21" w14:textId="6F548015" w:rsidR="0017794B" w:rsidRPr="00AE3483" w:rsidRDefault="0017794B" w:rsidP="00210F09">
            <w:pPr>
              <w:keepNext/>
              <w:spacing w:after="0" w:line="288" w:lineRule="auto"/>
              <w:jc w:val="center"/>
              <w:outlineLvl w:val="3"/>
              <w:rPr>
                <w:rFonts w:ascii="Trebuchet MS" w:eastAsia="Times New Roman" w:hAnsi="Trebuchet MS" w:cs="Arial"/>
                <w:b/>
                <w:caps/>
                <w:sz w:val="20"/>
                <w:szCs w:val="20"/>
              </w:rPr>
            </w:pPr>
          </w:p>
          <w:p w14:paraId="046A3848" w14:textId="44BB038C" w:rsidR="0017794B" w:rsidRPr="00AE3483" w:rsidRDefault="00AE3483" w:rsidP="00210F09">
            <w:pPr>
              <w:spacing w:after="0" w:line="240" w:lineRule="auto"/>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Pr="00AE3483" w:rsidRDefault="00210F09" w:rsidP="00B23361">
      <w:pPr>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3E7A6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Pr="00AE3483" w:rsidRDefault="00FA6236" w:rsidP="00B23361">
      <w:pPr>
        <w:rPr>
          <w:rFonts w:ascii="Trebuchet MS" w:hAnsi="Trebuchet MS"/>
          <w:b/>
          <w:bCs/>
          <w:sz w:val="24"/>
          <w:szCs w:val="24"/>
        </w:rPr>
      </w:pPr>
    </w:p>
    <w:p w14:paraId="0D7F6313" w14:textId="793B3B84" w:rsidR="001179E2" w:rsidRPr="00AE3483" w:rsidRDefault="0017794B" w:rsidP="009A7752">
      <w:pPr>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2C3888" w:rsidRPr="00AE3483">
        <w:rPr>
          <w:rFonts w:ascii="Trebuchet MS" w:hAnsi="Trebuchet MS"/>
          <w:sz w:val="24"/>
          <w:szCs w:val="24"/>
        </w:rPr>
        <w:t>Expert</w:t>
      </w:r>
    </w:p>
    <w:p w14:paraId="25B56B73" w14:textId="01A3853E" w:rsidR="00DD31E1" w:rsidRPr="00AE3483" w:rsidRDefault="0017794B" w:rsidP="009A7752">
      <w:pPr>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4C013276" w14:textId="17681719" w:rsidR="00AE3483" w:rsidRPr="00AE3483" w:rsidRDefault="00697F0B" w:rsidP="00AE3483">
      <w:pPr>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AE3483" w:rsidRPr="00AE3483">
        <w:rPr>
          <w:rFonts w:ascii="Trebuchet MS" w:hAnsi="Trebuchet MS"/>
          <w:sz w:val="24"/>
          <w:szCs w:val="24"/>
        </w:rPr>
        <w:t xml:space="preserve">Expertul din cadrul serviciului achizitii publice si asistenta tehnica desfăşoară activități necesare implementării politicilor cu privire la achizitiile publice desfășurate la nivelul </w:t>
      </w:r>
      <w:r w:rsidR="00AE3483">
        <w:rPr>
          <w:rFonts w:ascii="Trebuchet MS" w:hAnsi="Trebuchet MS"/>
          <w:sz w:val="24"/>
          <w:szCs w:val="24"/>
        </w:rPr>
        <w:t>ADR S</w:t>
      </w:r>
      <w:r w:rsidR="00AE3483" w:rsidRPr="00AE3483">
        <w:rPr>
          <w:rFonts w:ascii="Trebuchet MS" w:hAnsi="Trebuchet MS"/>
          <w:sz w:val="24"/>
          <w:szCs w:val="24"/>
        </w:rPr>
        <w:t>ud</w:t>
      </w:r>
      <w:r w:rsidR="00AE3483">
        <w:rPr>
          <w:rFonts w:ascii="Trebuchet MS" w:hAnsi="Trebuchet MS"/>
          <w:sz w:val="24"/>
          <w:szCs w:val="24"/>
        </w:rPr>
        <w:t>-M</w:t>
      </w:r>
      <w:r w:rsidR="00AE3483" w:rsidRPr="00AE3483">
        <w:rPr>
          <w:rFonts w:ascii="Trebuchet MS" w:hAnsi="Trebuchet MS"/>
          <w:sz w:val="24"/>
          <w:szCs w:val="24"/>
        </w:rPr>
        <w:t xml:space="preserve">untenia </w:t>
      </w:r>
      <w:r w:rsidR="00AE3483" w:rsidRPr="00AE3483">
        <w:rPr>
          <w:rFonts w:ascii="Trebuchet MS" w:hAnsi="Trebuchet MS"/>
          <w:sz w:val="24"/>
          <w:szCs w:val="24"/>
        </w:rPr>
        <w:t>având sursă de finantare POR/PRSM/Consilii Judetene/alte programe in care Agentia are incheiate contracte in calitate de coordonator/partener.</w:t>
      </w:r>
    </w:p>
    <w:p w14:paraId="64F9A61E" w14:textId="77777777" w:rsidR="00AE3483" w:rsidRPr="00AE3483" w:rsidRDefault="00AE3483" w:rsidP="00AE3483">
      <w:pPr>
        <w:rPr>
          <w:rFonts w:ascii="Trebuchet MS" w:hAnsi="Trebuchet MS"/>
          <w:sz w:val="24"/>
          <w:szCs w:val="24"/>
        </w:rPr>
      </w:pPr>
      <w:r w:rsidRPr="00AE3483">
        <w:rPr>
          <w:rFonts w:ascii="Trebuchet MS" w:hAnsi="Trebuchet MS"/>
          <w:sz w:val="24"/>
          <w:szCs w:val="24"/>
        </w:rPr>
        <w:t xml:space="preserve">De asemenea desfășoară și activități care asigură o bună gestionare și implementare a contractelor de finantare de la nivelul Prioritatilor/ Axelor de Asistenta tehnica din Programele în care ADR SM are calitate de organism intermediar/autoritate de management/ alte surse de finantare. </w:t>
      </w:r>
    </w:p>
    <w:p w14:paraId="591F3EC5" w14:textId="5866B127" w:rsidR="001179E2" w:rsidRPr="00AE3483" w:rsidRDefault="00AE3483" w:rsidP="00AE3483">
      <w:pPr>
        <w:rPr>
          <w:rFonts w:ascii="Trebuchet MS" w:hAnsi="Trebuchet MS"/>
          <w:sz w:val="24"/>
          <w:szCs w:val="24"/>
        </w:rPr>
      </w:pPr>
      <w:r w:rsidRPr="00AE3483">
        <w:rPr>
          <w:rFonts w:ascii="Trebuchet MS" w:hAnsi="Trebuchet MS"/>
          <w:sz w:val="24"/>
          <w:szCs w:val="24"/>
        </w:rPr>
        <w:t>Sprijina sub coordonarea sefului ierarhic superior, activitatea de implementare a politicilor de achizitii publice de la nivelul ADR SM, in principal prin participarea in comisiile de evaluare din cadrul procedurilor desfasurate la nivelul Agenției</w:t>
      </w:r>
      <w:r w:rsidR="001179E2" w:rsidRPr="00AE3483">
        <w:rPr>
          <w:rFonts w:ascii="Trebuchet MS" w:hAnsi="Trebuchet MS"/>
          <w:sz w:val="24"/>
          <w:szCs w:val="24"/>
        </w:rPr>
        <w:t xml:space="preserve">. </w:t>
      </w:r>
    </w:p>
    <w:p w14:paraId="14927E13" w14:textId="3BCB1E22" w:rsidR="001179E2" w:rsidRPr="00AE3483" w:rsidRDefault="0017794B" w:rsidP="008C3830">
      <w:pPr>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66979C3B" w14:textId="77777777" w:rsidR="00AE3483" w:rsidRPr="00AE3483" w:rsidRDefault="00AE3483" w:rsidP="00AE3483">
      <w:pPr>
        <w:pStyle w:val="ListParagraph"/>
        <w:numPr>
          <w:ilvl w:val="0"/>
          <w:numId w:val="40"/>
        </w:numPr>
        <w:ind w:left="284" w:firstLine="0"/>
        <w:rPr>
          <w:rFonts w:ascii="Trebuchet MS" w:hAnsi="Trebuchet MS"/>
          <w:sz w:val="24"/>
          <w:szCs w:val="24"/>
        </w:rPr>
      </w:pPr>
      <w:r w:rsidRPr="00AE3483">
        <w:rPr>
          <w:rFonts w:ascii="Trebuchet MS" w:hAnsi="Trebuchet MS" w:cs="Arial"/>
          <w:bCs/>
          <w:sz w:val="24"/>
          <w:szCs w:val="24"/>
          <w:lang w:eastAsia="ro-RO"/>
        </w:rPr>
        <w:t xml:space="preserve">Studii superioare absolvite cu diplomă de licență în una dintre următoarele ramuri de știință- </w:t>
      </w:r>
      <w:r w:rsidRPr="00AE3483">
        <w:rPr>
          <w:rFonts w:ascii="Trebuchet MS" w:hAnsi="Trebuchet MS" w:cs="Arial"/>
          <w:b/>
          <w:sz w:val="24"/>
          <w:szCs w:val="24"/>
          <w:lang w:eastAsia="ro-RO"/>
        </w:rPr>
        <w:t>științe economice</w:t>
      </w:r>
      <w:r w:rsidRPr="00AE3483">
        <w:rPr>
          <w:rFonts w:ascii="Trebuchet MS" w:hAnsi="Trebuchet MS" w:cs="Arial"/>
          <w:bCs/>
          <w:sz w:val="24"/>
          <w:szCs w:val="24"/>
          <w:lang w:eastAsia="ro-RO"/>
        </w:rPr>
        <w:t xml:space="preserve"> sau </w:t>
      </w:r>
      <w:r w:rsidRPr="00AE3483">
        <w:rPr>
          <w:rFonts w:ascii="Trebuchet MS" w:hAnsi="Trebuchet MS" w:cs="Arial"/>
          <w:b/>
          <w:sz w:val="24"/>
          <w:szCs w:val="24"/>
          <w:lang w:eastAsia="ro-RO"/>
        </w:rPr>
        <w:t>științe juridice</w:t>
      </w:r>
      <w:r w:rsidRPr="00AE3483">
        <w:rPr>
          <w:rFonts w:ascii="Trebuchet MS" w:hAnsi="Trebuchet MS" w:cs="Arial"/>
          <w:bCs/>
          <w:sz w:val="24"/>
          <w:szCs w:val="24"/>
          <w:lang w:eastAsia="ro-RO"/>
        </w:rPr>
        <w:t xml:space="preserve"> sau în domeniul fundamental </w:t>
      </w:r>
      <w:r w:rsidRPr="00AE3483">
        <w:rPr>
          <w:rFonts w:ascii="Trebuchet MS" w:hAnsi="Trebuchet MS" w:cs="Arial"/>
          <w:b/>
          <w:sz w:val="24"/>
          <w:szCs w:val="24"/>
          <w:lang w:eastAsia="ro-RO"/>
        </w:rPr>
        <w:t>științe inginerești</w:t>
      </w:r>
      <w:r w:rsidRPr="00AE3483">
        <w:rPr>
          <w:rFonts w:ascii="Trebuchet MS" w:hAnsi="Trebuchet MS" w:cs="Arial"/>
          <w:bCs/>
          <w:sz w:val="24"/>
          <w:szCs w:val="24"/>
          <w:lang w:eastAsia="ro-RO"/>
        </w:rPr>
        <w:t>(conform nomenclatorului domeniilor și al specializărilor/ programelor de studii universitare);</w:t>
      </w:r>
    </w:p>
    <w:p w14:paraId="61516F2E" w14:textId="77777777" w:rsidR="00AE3483" w:rsidRPr="00AE3483" w:rsidRDefault="00AE3483" w:rsidP="00AE3483">
      <w:pPr>
        <w:pStyle w:val="ListParagraph"/>
        <w:numPr>
          <w:ilvl w:val="0"/>
          <w:numId w:val="40"/>
        </w:numPr>
        <w:ind w:left="284" w:firstLine="0"/>
        <w:rPr>
          <w:rFonts w:ascii="Trebuchet MS" w:hAnsi="Trebuchet MS"/>
          <w:sz w:val="24"/>
          <w:szCs w:val="24"/>
        </w:rPr>
      </w:pPr>
      <w:r w:rsidRPr="00AE3483">
        <w:rPr>
          <w:rFonts w:ascii="Trebuchet MS" w:hAnsi="Trebuchet MS" w:cs="Arial"/>
          <w:bCs/>
          <w:sz w:val="24"/>
          <w:szCs w:val="24"/>
          <w:lang w:eastAsia="ro-RO"/>
        </w:rPr>
        <w:t>Minimum 3 ani vechime în muncă;</w:t>
      </w:r>
    </w:p>
    <w:p w14:paraId="0C231932" w14:textId="77777777" w:rsidR="00AE3483" w:rsidRPr="00AE3483" w:rsidRDefault="00AE3483" w:rsidP="00AE3483">
      <w:pPr>
        <w:pStyle w:val="ListParagraph"/>
        <w:numPr>
          <w:ilvl w:val="0"/>
          <w:numId w:val="40"/>
        </w:numPr>
        <w:ind w:left="284" w:firstLine="0"/>
        <w:rPr>
          <w:rFonts w:ascii="Trebuchet MS" w:hAnsi="Trebuchet MS"/>
          <w:sz w:val="24"/>
          <w:szCs w:val="24"/>
        </w:rPr>
      </w:pPr>
      <w:r w:rsidRPr="00AE3483">
        <w:rPr>
          <w:rFonts w:ascii="Trebuchet MS" w:hAnsi="Trebuchet MS"/>
          <w:sz w:val="24"/>
          <w:szCs w:val="24"/>
        </w:rPr>
        <w:t>Capacitatea de a lucra în echipă;</w:t>
      </w:r>
    </w:p>
    <w:p w14:paraId="398A52B4" w14:textId="77777777" w:rsidR="00AE3483" w:rsidRPr="00AE3483" w:rsidRDefault="00AE3483" w:rsidP="00AE3483">
      <w:pPr>
        <w:pStyle w:val="ListParagraph"/>
        <w:numPr>
          <w:ilvl w:val="0"/>
          <w:numId w:val="40"/>
        </w:numPr>
        <w:ind w:left="284" w:firstLine="0"/>
        <w:rPr>
          <w:rFonts w:ascii="Trebuchet MS" w:hAnsi="Trebuchet MS"/>
          <w:sz w:val="24"/>
          <w:szCs w:val="24"/>
        </w:rPr>
      </w:pPr>
      <w:r w:rsidRPr="00AE3483">
        <w:rPr>
          <w:rFonts w:ascii="Trebuchet MS" w:hAnsi="Trebuchet MS"/>
          <w:sz w:val="24"/>
          <w:szCs w:val="24"/>
        </w:rPr>
        <w:t>Capacitatea de a gestiona un volum variabil de muncă și de a respecta termenele stabilite;</w:t>
      </w:r>
    </w:p>
    <w:p w14:paraId="0A939E6F" w14:textId="77777777" w:rsidR="00AE3483" w:rsidRPr="00AE3483" w:rsidRDefault="00AE3483" w:rsidP="00AE3483">
      <w:pPr>
        <w:pStyle w:val="ListParagraph"/>
        <w:numPr>
          <w:ilvl w:val="0"/>
          <w:numId w:val="40"/>
        </w:numPr>
        <w:ind w:left="284" w:firstLine="0"/>
        <w:rPr>
          <w:rFonts w:ascii="Trebuchet MS" w:hAnsi="Trebuchet MS"/>
          <w:sz w:val="24"/>
          <w:szCs w:val="24"/>
        </w:rPr>
      </w:pPr>
      <w:r w:rsidRPr="00AE3483">
        <w:rPr>
          <w:rFonts w:ascii="Trebuchet MS" w:hAnsi="Trebuchet MS"/>
          <w:sz w:val="24"/>
          <w:szCs w:val="24"/>
        </w:rPr>
        <w:t>Abilități de analiză, gestionare și prelucrare a informațiilor.</w:t>
      </w:r>
    </w:p>
    <w:p w14:paraId="5C31B009" w14:textId="77777777" w:rsidR="00AE3483" w:rsidRPr="00AE3483" w:rsidRDefault="00AE3483" w:rsidP="00AE3483">
      <w:pPr>
        <w:ind w:left="284"/>
        <w:rPr>
          <w:rFonts w:ascii="Trebuchet MS" w:hAnsi="Trebuchet MS"/>
          <w:sz w:val="24"/>
          <w:szCs w:val="24"/>
        </w:rPr>
      </w:pPr>
      <w:r w:rsidRPr="00AE3483">
        <w:rPr>
          <w:rFonts w:ascii="Trebuchet MS" w:hAnsi="Trebuchet MS"/>
          <w:b/>
          <w:bCs/>
          <w:sz w:val="24"/>
          <w:szCs w:val="24"/>
        </w:rPr>
        <w:t>Alte cerințe</w:t>
      </w:r>
      <w:r w:rsidRPr="00AE3483">
        <w:rPr>
          <w:rFonts w:ascii="Trebuchet MS" w:hAnsi="Trebuchet MS"/>
          <w:sz w:val="24"/>
          <w:szCs w:val="24"/>
        </w:rPr>
        <w:t>:</w:t>
      </w:r>
    </w:p>
    <w:p w14:paraId="7A4FC8D4" w14:textId="793B2D72" w:rsidR="008C3830" w:rsidRPr="00AE3483" w:rsidRDefault="00AE3483" w:rsidP="00AE3483">
      <w:pPr>
        <w:pStyle w:val="ListParagraph"/>
        <w:numPr>
          <w:ilvl w:val="0"/>
          <w:numId w:val="40"/>
        </w:numPr>
        <w:ind w:left="284" w:firstLine="0"/>
        <w:rPr>
          <w:rFonts w:ascii="Trebuchet MS" w:hAnsi="Trebuchet MS"/>
          <w:sz w:val="24"/>
          <w:szCs w:val="24"/>
        </w:rPr>
      </w:pPr>
      <w:r w:rsidRPr="00AE3483">
        <w:rPr>
          <w:rFonts w:ascii="Trebuchet MS" w:hAnsi="Trebuchet MS" w:cs="Arial"/>
          <w:bCs/>
          <w:sz w:val="24"/>
          <w:szCs w:val="24"/>
          <w:lang w:eastAsia="ro-RO"/>
        </w:rPr>
        <w:t>Posesor permis de conducere și disponibilitate pentru deplasări în regiune</w:t>
      </w:r>
      <w:r w:rsidR="008C3830" w:rsidRPr="00AE3483">
        <w:rPr>
          <w:rFonts w:ascii="Trebuchet MS" w:hAnsi="Trebuchet MS" w:cs="Arial"/>
          <w:bCs/>
          <w:sz w:val="24"/>
          <w:szCs w:val="24"/>
          <w:lang w:eastAsia="ro-RO"/>
        </w:rPr>
        <w:t>.</w:t>
      </w:r>
    </w:p>
    <w:p w14:paraId="1ECAA503" w14:textId="77777777" w:rsidR="00AE3483" w:rsidRDefault="00AE3483" w:rsidP="00AE3483">
      <w:pPr>
        <w:rPr>
          <w:rFonts w:ascii="Trebuchet MS" w:hAnsi="Trebuchet MS"/>
          <w:sz w:val="24"/>
          <w:szCs w:val="24"/>
        </w:rPr>
      </w:pPr>
    </w:p>
    <w:p w14:paraId="5D6E683B" w14:textId="77777777" w:rsidR="00AE3483" w:rsidRPr="00AE3483" w:rsidRDefault="00AE3483" w:rsidP="00AE3483">
      <w:pPr>
        <w:rPr>
          <w:rFonts w:ascii="Trebuchet MS" w:hAnsi="Trebuchet MS"/>
          <w:sz w:val="24"/>
          <w:szCs w:val="24"/>
        </w:rPr>
      </w:pPr>
    </w:p>
    <w:p w14:paraId="1DEBA988" w14:textId="77777777" w:rsidR="00AE3483" w:rsidRPr="00AE3483" w:rsidRDefault="0017794B" w:rsidP="008C3830">
      <w:pPr>
        <w:rPr>
          <w:rFonts w:ascii="Trebuchet MS" w:hAnsi="Trebuchet MS"/>
          <w:sz w:val="24"/>
          <w:szCs w:val="24"/>
        </w:rPr>
      </w:pPr>
      <w:r w:rsidRPr="00AE3483">
        <w:rPr>
          <w:rFonts w:ascii="Trebuchet MS" w:hAnsi="Trebuchet MS"/>
          <w:b/>
          <w:bCs/>
          <w:sz w:val="24"/>
          <w:szCs w:val="24"/>
        </w:rPr>
        <w:lastRenderedPageBreak/>
        <w:t>5</w:t>
      </w:r>
      <w:r w:rsidR="00697F0B" w:rsidRPr="00AE3483">
        <w:rPr>
          <w:rFonts w:ascii="Trebuchet MS" w:hAnsi="Trebuchet MS"/>
          <w:b/>
          <w:bCs/>
          <w:sz w:val="24"/>
          <w:szCs w:val="24"/>
        </w:rPr>
        <w:t>.</w:t>
      </w:r>
      <w:r w:rsidR="001179E2" w:rsidRPr="00AE3483">
        <w:rPr>
          <w:rFonts w:ascii="Trebuchet MS" w:hAnsi="Trebuchet MS"/>
          <w:b/>
          <w:bCs/>
          <w:sz w:val="24"/>
          <w:szCs w:val="24"/>
        </w:rPr>
        <w:t>Atribuțiile ocupantului postului</w:t>
      </w:r>
      <w:r w:rsidR="001179E2" w:rsidRPr="00AE3483">
        <w:rPr>
          <w:rFonts w:ascii="Trebuchet MS" w:hAnsi="Trebuchet MS"/>
          <w:sz w:val="24"/>
          <w:szCs w:val="24"/>
        </w:rPr>
        <w:t xml:space="preserve">: </w:t>
      </w:r>
    </w:p>
    <w:p w14:paraId="33BAB1AD"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 xml:space="preserve">participă sub coordonarea sefului de serviciu la elaborarea cererilor de finanțare din cadrul Axei Prioritare de Asistență tehnică a PR SM, în colaborare cu structurile din cadrul ADR SM implicate în proiectele respective; </w:t>
      </w:r>
    </w:p>
    <w:p w14:paraId="1C3F0E25"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gestionarea contractelor de finanțare din cadrul Axei Prioritare  Asistență Tehnică a PR SM;</w:t>
      </w:r>
    </w:p>
    <w:p w14:paraId="3A0E622E" w14:textId="77777777" w:rsidR="00AE3483" w:rsidRPr="00AE3483" w:rsidRDefault="00AE3483" w:rsidP="00AE3483">
      <w:pPr>
        <w:numPr>
          <w:ilvl w:val="0"/>
          <w:numId w:val="43"/>
        </w:numPr>
        <w:suppressAutoHyphens/>
        <w:spacing w:after="0" w:line="276"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elaborează, cu sprijinul structurilor din cadrul ADR Sud Muntenia, rapoartele de progres pentru contractele de finanțare din cadrul Axei Prioritare  Asistență Tehnică a PR SM;</w:t>
      </w:r>
    </w:p>
    <w:p w14:paraId="54D95627"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participă sub coordonarea sefului de serviciu la elaborarea cererilor de pre-finanțare și a cererilor de rambursare aferente contractelor de finanțare din cadrul Axei Prioritare Asistență Tehnică a PR SM , cu sprijinul Serviciului financiar – contabil și prezentarea spre avizare Directorului Economic și spre aprobare Directorului ADR SM;</w:t>
      </w:r>
    </w:p>
    <w:p w14:paraId="30CAEF09"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elaborareaza/centralizeaza și transmite la AM PR SM sub coordonarea sefului de serviciu a propunerilor de modificare a contractelor de finanțare din Axa Prioritară - Asistență Tehnică a PR SM, în vederea asigurării unui management adecvat al acestora;</w:t>
      </w:r>
    </w:p>
    <w:p w14:paraId="7440F014"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rPr>
      </w:pPr>
      <w:bookmarkStart w:id="0" w:name="_Hlk47005703"/>
      <w:r w:rsidRPr="00AE3483">
        <w:rPr>
          <w:rFonts w:ascii="Trebuchet MS" w:eastAsia="Times New Roman" w:hAnsi="Trebuchet MS" w:cs="Arial"/>
          <w:sz w:val="24"/>
          <w:szCs w:val="24"/>
          <w:lang w:eastAsia="ro-RO"/>
        </w:rPr>
        <w:t>asigurarea respectării cerințelor de informare și publicitate privind contractele de finanțare din Axa Prioritara - Asistenta Tehnica a PR SM;</w:t>
      </w:r>
      <w:bookmarkEnd w:id="0"/>
    </w:p>
    <w:p w14:paraId="7A4717DD"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Intocmeste sub coordonarea sefului de serviciu strategia de contractare pentru fiecare procedura de atribuire;</w:t>
      </w:r>
    </w:p>
    <w:p w14:paraId="146B6902"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Întocmeşte sub coordonarea sefului de serviciu documentaţiile aferente procedurilor de achiziţii ( fişe de date a achiziţiei caiet de sarcini, formulare, draft contract si DUAE);</w:t>
      </w:r>
    </w:p>
    <w:p w14:paraId="77A81E9B"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Întocmeşte, completează, transmite și actualizează formularul de integritate prevăzut de legea 184/2016 privind instituirea unui mecanism de prevenire a conflictului de interese în procedura de atribuire a contractului de achiziției publică;</w:t>
      </w:r>
    </w:p>
    <w:p w14:paraId="07AB18F2"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Intocmeste si publica in SEAP sub coordonarea sefului de serviciu raspunsurile la solicitarile de clarificari primite din partea unor posibili ofertanti;</w:t>
      </w:r>
    </w:p>
    <w:p w14:paraId="49E8C079"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Deschidere fisiere/oferte electronice incarcate in SEAP si intocmire proces verbal de deschidere a ofertelor;</w:t>
      </w:r>
    </w:p>
    <w:p w14:paraId="012CC385"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Transmiterea in cadrul SEAP a datelor de identificare a ofertantilor;</w:t>
      </w:r>
    </w:p>
    <w:p w14:paraId="2D556576"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Verificare indeplinire cerinte cu privire la depunere garantie de participare;</w:t>
      </w:r>
    </w:p>
    <w:p w14:paraId="402236C9"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Evaluare oferte (etapa DUAE/tehnic/financiar) si transmitere clarificari daca este cazul;</w:t>
      </w:r>
    </w:p>
    <w:p w14:paraId="7B9C96F8"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Deschidere sesiune depunere documente solicitate la nivelul DUAE pentru ofertantul clasat pe primul loc;</w:t>
      </w:r>
    </w:p>
    <w:p w14:paraId="41589770"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Intocmirea sub coordonarea sefului de serviciu a raportului procedurii;</w:t>
      </w:r>
    </w:p>
    <w:p w14:paraId="7EB67A87"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Publicare raport procedura in SEAP si transmitere comunicari privind rezultatul procedurii;</w:t>
      </w:r>
    </w:p>
    <w:p w14:paraId="39877AE3"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Pregateste sub coordonarea sefului de serviciu contractul de achizitii publice in vederea transmiterii acestuia catre compartimentul juridic si CFP pentru obtinere viza, apoi spre semnare de catre directorul economic si reprezentantul legal;</w:t>
      </w:r>
    </w:p>
    <w:p w14:paraId="1D823B65"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Transmitere anunt de atribuire in conformitate cu termenele legale;</w:t>
      </w:r>
    </w:p>
    <w:p w14:paraId="282D5EDF"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Urmareste constituirea garantiei de buna executie;</w:t>
      </w:r>
    </w:p>
    <w:p w14:paraId="6F9D47EE"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Întocmește sub coordonarea sefului de serviciu punctele de vedere ale autorității contractante pentru procedurile de atribuire care au fost contestate;</w:t>
      </w:r>
    </w:p>
    <w:p w14:paraId="7FDD7B21"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Stabilește procedurile de atribuire care se vor aplica pe parcursul derulării unui contract de  finanțare;</w:t>
      </w:r>
    </w:p>
    <w:p w14:paraId="6EC9A2FD"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Întocmește impreuna cu structurile specializate din Agentie documentele constatatoare privind îndeplinirea obligațiilor contractuale;</w:t>
      </w:r>
    </w:p>
    <w:p w14:paraId="487EA372"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Urmărește impreuna cu structurile specializate derularea contractelor de achiziție publică și finalizarea acestora în bune condiții;</w:t>
      </w:r>
    </w:p>
    <w:p w14:paraId="3D5116AB"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 xml:space="preserve">Asigura sub coordonarea sefului de serviciu realizarea achizitiilor directe in conformitate cu prevederile legale in vigoare sau in conformitate cu prevederile propriei proceduri simplificate; </w:t>
      </w:r>
    </w:p>
    <w:p w14:paraId="6ADF782F"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Elaboreaza  programul anual al achizitiilor publice sau, in cazul proiectelor finantate din fonduri nerambursabile intocmeste programe distincte pentru fiecare proiect in parte;</w:t>
      </w:r>
    </w:p>
    <w:p w14:paraId="1A1289A7"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 xml:space="preserve">Efectueaza sub coordonarea sefului de serviciu daca este cazul consultarea pietei; </w:t>
      </w:r>
    </w:p>
    <w:p w14:paraId="543798C5"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Intreprinde sub coordonarea sefului de serviciu demersuri necesare pentru inregistrarea/reinnoirea/recuperarea inregistrarii autoritatii contractante in SEAP sau recuperarea certificatului digital, daca este cazul;</w:t>
      </w:r>
    </w:p>
    <w:p w14:paraId="73EC93E2" w14:textId="77777777" w:rsid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Pregateste sub coordonarea sefului de serviciu contractul de achizitii publice in vederea transmiterii acestuia catre compartimentul juridic si CFP pentru obtinere viza, apoi spre semnare de catre directorul economic si reprezentantul legal;</w:t>
      </w:r>
    </w:p>
    <w:p w14:paraId="7A2C4B59" w14:textId="79431ABD"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Întocmește și actualizează (dacă este cazul) Procedura propie cu privire la achiziții directe de produse, servicii și lucrări și de servicii prevăzute în anexa nr.2 din legea 98/2016</w:t>
      </w:r>
      <w:r>
        <w:rPr>
          <w:rFonts w:ascii="Trebuchet MS" w:eastAsia="Times New Roman" w:hAnsi="Trebuchet MS" w:cs="Arial"/>
          <w:sz w:val="24"/>
          <w:szCs w:val="24"/>
          <w:lang w:eastAsia="ro-RO"/>
        </w:rPr>
        <w:t>.</w:t>
      </w:r>
    </w:p>
    <w:p w14:paraId="55F22888" w14:textId="442EE6C3"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Răspunde și raportează în fața superiorului pentru îndeplinirea la termen a obiectivelor stabilite în urma evaluării performanțelor și a atribuțiilor specifice postului pe care îl ocupă</w:t>
      </w:r>
      <w:r>
        <w:rPr>
          <w:rFonts w:ascii="Trebuchet MS" w:eastAsia="Times New Roman" w:hAnsi="Trebuchet MS" w:cs="Arial"/>
          <w:sz w:val="24"/>
          <w:szCs w:val="24"/>
          <w:lang w:eastAsia="ro-RO"/>
        </w:rPr>
        <w:t>;</w:t>
      </w:r>
    </w:p>
    <w:p w14:paraId="4609C4BE"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Participă la cursuri de instruire în domenii specifice activității pe care o desfășoară în cadrul instituției, în vederea îmbunătățirii abilităților profesionale</w:t>
      </w:r>
    </w:p>
    <w:p w14:paraId="7FCD96F8"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Are obligația de a cunoaște și respecta prevederile regulamentului intern, ale regulamentului de organizare și funcționare al agenției, ale statutului agenției, precum și prevederile procedurilor interne de lucru aplicabile activității pe care o desfășoară</w:t>
      </w:r>
    </w:p>
    <w:p w14:paraId="0D25A228"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Documentarea cu privire la toate modificările legislației naționale și comunitare în domeniu și actualizeaza/revizuieste procedurile interne de lucru conform acestor modificări și supunerea spre avizare sefului ierarhic superior;</w:t>
      </w:r>
    </w:p>
    <w:p w14:paraId="77CA87F5"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Asigură sub coordonarea sefului de serviciu a suportului logistic auditorilor interni/externi in derularea misiunilor de audit sau de verificare.</w:t>
      </w:r>
    </w:p>
    <w:p w14:paraId="2FCEC162"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Respectă măsurile de sănătate și securitate a muncii în instituție</w:t>
      </w:r>
    </w:p>
    <w:p w14:paraId="29DD9E5A" w14:textId="77777777" w:rsidR="00AE3483" w:rsidRPr="00AE3483" w:rsidRDefault="00AE3483" w:rsidP="00AE3483">
      <w:pPr>
        <w:numPr>
          <w:ilvl w:val="0"/>
          <w:numId w:val="43"/>
        </w:numPr>
        <w:suppressAutoHyphens/>
        <w:spacing w:after="0" w:line="240" w:lineRule="auto"/>
        <w:jc w:val="both"/>
        <w:rPr>
          <w:rFonts w:ascii="Trebuchet MS" w:eastAsia="Times New Roman" w:hAnsi="Trebuchet MS" w:cs="Arial"/>
          <w:sz w:val="24"/>
          <w:szCs w:val="24"/>
          <w:lang w:eastAsia="ro-RO"/>
        </w:rPr>
      </w:pPr>
      <w:r w:rsidRPr="00AE3483">
        <w:rPr>
          <w:rFonts w:ascii="Trebuchet MS" w:eastAsia="Times New Roman" w:hAnsi="Trebuchet MS" w:cs="Arial"/>
          <w:sz w:val="24"/>
          <w:szCs w:val="24"/>
          <w:lang w:eastAsia="ro-RO"/>
        </w:rPr>
        <w:t>Asigură și răspunde de confidențialitatea datelor la care are acces prin natura atribuțiilor de serviciu</w:t>
      </w:r>
    </w:p>
    <w:p w14:paraId="2963A53B" w14:textId="2F9CAAB1" w:rsidR="001179E2" w:rsidRPr="00AE3483" w:rsidRDefault="0017794B" w:rsidP="00010AF6">
      <w:pPr>
        <w:rPr>
          <w:rFonts w:ascii="Trebuchet MS" w:hAnsi="Trebuchet MS"/>
          <w:sz w:val="24"/>
          <w:szCs w:val="24"/>
        </w:rPr>
      </w:pPr>
      <w:r w:rsidRPr="00AE3483">
        <w:rPr>
          <w:rFonts w:ascii="Trebuchet MS" w:hAnsi="Trebuchet MS"/>
          <w:b/>
          <w:bCs/>
          <w:sz w:val="24"/>
          <w:szCs w:val="24"/>
        </w:rPr>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poate lua decizii cât priveşte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BC5755">
      <w:pPr>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697F0B">
      <w:pPr>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1179E2">
      <w:pPr>
        <w:rPr>
          <w:rFonts w:ascii="Trebuchet MS" w:hAnsi="Trebuchet MS"/>
          <w:b/>
          <w:bCs/>
          <w:i/>
          <w:iCs/>
          <w:sz w:val="24"/>
          <w:szCs w:val="24"/>
        </w:rPr>
      </w:pPr>
      <w:r w:rsidRPr="00AE3483">
        <w:rPr>
          <w:rFonts w:ascii="Trebuchet MS" w:hAnsi="Trebuchet MS"/>
          <w:b/>
          <w:bCs/>
          <w:i/>
          <w:iCs/>
          <w:sz w:val="24"/>
          <w:szCs w:val="24"/>
        </w:rPr>
        <w:t>Intern:</w:t>
      </w:r>
    </w:p>
    <w:p w14:paraId="094D30B7" w14:textId="517D1283" w:rsidR="001179E2" w:rsidRPr="00AE3483" w:rsidRDefault="001179E2" w:rsidP="009A7752">
      <w:pPr>
        <w:rPr>
          <w:rFonts w:ascii="Trebuchet MS" w:hAnsi="Trebuchet MS"/>
          <w:sz w:val="24"/>
          <w:szCs w:val="24"/>
        </w:rPr>
      </w:pPr>
      <w:r w:rsidRPr="00AE3483">
        <w:rPr>
          <w:rFonts w:ascii="Trebuchet MS" w:hAnsi="Trebuchet MS"/>
          <w:sz w:val="24"/>
          <w:szCs w:val="24"/>
        </w:rPr>
        <w:t>a)Relații ierarhice: subordona</w:t>
      </w:r>
      <w:r w:rsidR="008C3830" w:rsidRPr="00AE3483">
        <w:rPr>
          <w:rFonts w:ascii="Trebuchet MS" w:hAnsi="Trebuchet MS"/>
          <w:sz w:val="24"/>
          <w:szCs w:val="24"/>
        </w:rPr>
        <w:t xml:space="preserve">t: șefului </w:t>
      </w:r>
      <w:r w:rsidR="00AE3483">
        <w:rPr>
          <w:rFonts w:ascii="Trebuchet MS" w:hAnsi="Trebuchet MS"/>
          <w:sz w:val="24"/>
          <w:szCs w:val="24"/>
        </w:rPr>
        <w:t>serviciului achiziții publice și asistență tehnică</w:t>
      </w:r>
    </w:p>
    <w:p w14:paraId="715294AD" w14:textId="0338D512" w:rsidR="001179E2" w:rsidRPr="00AE3483" w:rsidRDefault="001179E2" w:rsidP="001179E2">
      <w:pPr>
        <w:rPr>
          <w:rFonts w:ascii="Trebuchet MS" w:hAnsi="Trebuchet MS"/>
          <w:sz w:val="24"/>
          <w:szCs w:val="24"/>
        </w:rPr>
      </w:pPr>
      <w:r w:rsidRPr="00AE3483">
        <w:rPr>
          <w:rFonts w:ascii="Trebuchet MS" w:hAnsi="Trebuchet MS"/>
          <w:sz w:val="24"/>
          <w:szCs w:val="24"/>
        </w:rPr>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1179E2">
      <w:pPr>
        <w:rPr>
          <w:rFonts w:ascii="Trebuchet MS" w:hAnsi="Trebuchet MS"/>
          <w:sz w:val="24"/>
          <w:szCs w:val="24"/>
        </w:rPr>
      </w:pPr>
      <w:r w:rsidRPr="00AE3483">
        <w:rPr>
          <w:rFonts w:ascii="Trebuchet MS" w:hAnsi="Trebuchet MS"/>
          <w:sz w:val="24"/>
          <w:szCs w:val="24"/>
        </w:rPr>
        <w:t xml:space="preserve">b)Relații functionale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1179E2">
      <w:pPr>
        <w:rPr>
          <w:rFonts w:ascii="Trebuchet MS" w:hAnsi="Trebuchet MS"/>
          <w:sz w:val="24"/>
          <w:szCs w:val="24"/>
        </w:rPr>
      </w:pPr>
      <w:r w:rsidRPr="00AE3483">
        <w:rPr>
          <w:rFonts w:ascii="Trebuchet MS" w:hAnsi="Trebuchet MS"/>
          <w:sz w:val="24"/>
          <w:szCs w:val="24"/>
        </w:rPr>
        <w:t xml:space="preserve">c)Relații de control </w:t>
      </w:r>
      <w:r w:rsidR="008C3830" w:rsidRPr="00AE3483">
        <w:rPr>
          <w:rFonts w:ascii="Trebuchet MS" w:hAnsi="Trebuchet MS"/>
          <w:sz w:val="24"/>
          <w:szCs w:val="24"/>
        </w:rPr>
        <w:t>: nu este cazul</w:t>
      </w:r>
    </w:p>
    <w:p w14:paraId="403513D7" w14:textId="463C183D" w:rsidR="009A7752" w:rsidRPr="00AE3483" w:rsidRDefault="001179E2" w:rsidP="00AE3483">
      <w:pPr>
        <w:rPr>
          <w:rFonts w:ascii="Trebuchet MS" w:hAnsi="Trebuchet MS"/>
          <w:sz w:val="24"/>
          <w:szCs w:val="24"/>
        </w:rPr>
      </w:pPr>
      <w:r w:rsidRPr="00AE3483">
        <w:rPr>
          <w:rFonts w:ascii="Trebuchet MS" w:hAnsi="Trebuchet MS"/>
          <w:sz w:val="24"/>
          <w:szCs w:val="24"/>
        </w:rPr>
        <w:t>d)Relatii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serviciul din care face parte – la acţiunile desfăşurate în domeniul său de activitate – pe baza împuternicirii/nominalizării de către superiorul său </w:t>
      </w:r>
    </w:p>
    <w:p w14:paraId="0FAA6436" w14:textId="77777777" w:rsidR="00715451" w:rsidRPr="00AE3483" w:rsidRDefault="00715451" w:rsidP="008C3830">
      <w:pPr>
        <w:rPr>
          <w:rFonts w:ascii="Trebuchet MS" w:hAnsi="Trebuchet MS"/>
          <w:b/>
          <w:bCs/>
          <w:i/>
          <w:iCs/>
          <w:sz w:val="24"/>
          <w:szCs w:val="24"/>
        </w:rPr>
      </w:pPr>
    </w:p>
    <w:p w14:paraId="072AD276" w14:textId="7067264C" w:rsidR="001179E2" w:rsidRPr="00AE3483" w:rsidRDefault="001179E2" w:rsidP="008C3830">
      <w:pPr>
        <w:rPr>
          <w:rFonts w:ascii="Trebuchet MS" w:hAnsi="Trebuchet MS"/>
          <w:b/>
          <w:bCs/>
          <w:i/>
          <w:iCs/>
          <w:sz w:val="24"/>
          <w:szCs w:val="24"/>
        </w:rPr>
      </w:pPr>
      <w:r w:rsidRPr="00AE3483">
        <w:rPr>
          <w:rFonts w:ascii="Trebuchet MS" w:hAnsi="Trebuchet MS"/>
          <w:b/>
          <w:bCs/>
          <w:i/>
          <w:iCs/>
          <w:sz w:val="24"/>
          <w:szCs w:val="24"/>
        </w:rPr>
        <w:t>Extern:</w:t>
      </w:r>
    </w:p>
    <w:p w14:paraId="10D8A321" w14:textId="5266F519" w:rsidR="001179E2" w:rsidRPr="00AE3483" w:rsidRDefault="001179E2" w:rsidP="001179E2">
      <w:pPr>
        <w:rPr>
          <w:rFonts w:ascii="Trebuchet MS" w:hAnsi="Trebuchet MS"/>
          <w:sz w:val="24"/>
          <w:szCs w:val="24"/>
        </w:rPr>
      </w:pPr>
      <w:r w:rsidRPr="00AE3483">
        <w:rPr>
          <w:rFonts w:ascii="Trebuchet MS" w:hAnsi="Trebuchet MS"/>
          <w:sz w:val="24"/>
          <w:szCs w:val="24"/>
        </w:rPr>
        <w:t>a)Cu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când este necesar, pentru desfăşurarea activităţilor specifice din fişa postului</w:t>
      </w:r>
    </w:p>
    <w:p w14:paraId="61F6ED8C" w14:textId="360FE0BC" w:rsidR="001179E2" w:rsidRPr="00AE3483" w:rsidRDefault="001179E2" w:rsidP="001179E2">
      <w:pPr>
        <w:rPr>
          <w:rFonts w:ascii="Trebuchet MS" w:hAnsi="Trebuchet MS"/>
          <w:sz w:val="24"/>
          <w:szCs w:val="24"/>
        </w:rPr>
      </w:pPr>
      <w:r w:rsidRPr="00AE3483">
        <w:rPr>
          <w:rFonts w:ascii="Trebuchet MS" w:hAnsi="Trebuchet MS"/>
          <w:sz w:val="24"/>
          <w:szCs w:val="24"/>
        </w:rPr>
        <w:t>b)Cu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5903F56A" w14:textId="244236F4" w:rsidR="001179E2" w:rsidRPr="00AE3483" w:rsidRDefault="001179E2" w:rsidP="001179E2">
      <w:pPr>
        <w:rPr>
          <w:rFonts w:ascii="Trebuchet MS" w:hAnsi="Trebuchet MS"/>
          <w:sz w:val="24"/>
          <w:szCs w:val="24"/>
        </w:rPr>
      </w:pPr>
      <w:r w:rsidRPr="00AE3483">
        <w:rPr>
          <w:rFonts w:ascii="Trebuchet MS" w:hAnsi="Trebuchet MS"/>
          <w:sz w:val="24"/>
          <w:szCs w:val="24"/>
        </w:rPr>
        <w:t>c)Cu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63C309D7" w14:textId="77777777" w:rsidR="001179E2" w:rsidRPr="00AE3483" w:rsidRDefault="001179E2" w:rsidP="001179E2">
      <w:pPr>
        <w:rPr>
          <w:rFonts w:ascii="Trebuchet MS" w:hAnsi="Trebuchet MS"/>
          <w:sz w:val="24"/>
          <w:szCs w:val="24"/>
        </w:rPr>
      </w:pPr>
    </w:p>
    <w:sectPr w:rsidR="001179E2" w:rsidRPr="00AE3483" w:rsidSect="009C0E64">
      <w:headerReference w:type="default" r:id="rId9"/>
      <w:footerReference w:type="default" r:id="rId10"/>
      <w:pgSz w:w="11906" w:h="16838"/>
      <w:pgMar w:top="709" w:right="1274"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6D24A" w14:textId="77777777" w:rsidR="004F5290" w:rsidRDefault="004F5290" w:rsidP="00270CF9">
      <w:pPr>
        <w:spacing w:after="0" w:line="240" w:lineRule="auto"/>
      </w:pPr>
      <w:r>
        <w:separator/>
      </w:r>
    </w:p>
  </w:endnote>
  <w:endnote w:type="continuationSeparator" w:id="0">
    <w:p w14:paraId="77263444" w14:textId="77777777" w:rsidR="004F5290" w:rsidRDefault="004F5290"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FB288" w14:textId="77777777" w:rsidR="004F5290" w:rsidRDefault="004F5290" w:rsidP="00270CF9">
      <w:pPr>
        <w:spacing w:after="0" w:line="240" w:lineRule="auto"/>
      </w:pPr>
      <w:r>
        <w:separator/>
      </w:r>
    </w:p>
  </w:footnote>
  <w:footnote w:type="continuationSeparator" w:id="0">
    <w:p w14:paraId="25A6B0B7" w14:textId="77777777" w:rsidR="004F5290" w:rsidRDefault="004F5290"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F762F9"/>
    <w:multiLevelType w:val="hybridMultilevel"/>
    <w:tmpl w:val="6560A61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EC4E56"/>
    <w:multiLevelType w:val="hybridMultilevel"/>
    <w:tmpl w:val="E2B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A749D"/>
    <w:multiLevelType w:val="hybridMultilevel"/>
    <w:tmpl w:val="FB72C992"/>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2B1EB2"/>
    <w:multiLevelType w:val="hybridMultilevel"/>
    <w:tmpl w:val="C48EFB64"/>
    <w:lvl w:ilvl="0" w:tplc="22405BBC">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68486207">
    <w:abstractNumId w:val="18"/>
  </w:num>
  <w:num w:numId="2" w16cid:durableId="1271819131">
    <w:abstractNumId w:val="25"/>
  </w:num>
  <w:num w:numId="3" w16cid:durableId="2049408499">
    <w:abstractNumId w:val="34"/>
  </w:num>
  <w:num w:numId="4" w16cid:durableId="1544361590">
    <w:abstractNumId w:val="29"/>
  </w:num>
  <w:num w:numId="5" w16cid:durableId="1919554203">
    <w:abstractNumId w:val="38"/>
  </w:num>
  <w:num w:numId="6" w16cid:durableId="1161315696">
    <w:abstractNumId w:val="3"/>
  </w:num>
  <w:num w:numId="7" w16cid:durableId="739135129">
    <w:abstractNumId w:val="37"/>
  </w:num>
  <w:num w:numId="8" w16cid:durableId="1457944555">
    <w:abstractNumId w:val="24"/>
  </w:num>
  <w:num w:numId="9" w16cid:durableId="1763984663">
    <w:abstractNumId w:val="15"/>
  </w:num>
  <w:num w:numId="10" w16cid:durableId="2125998237">
    <w:abstractNumId w:val="17"/>
  </w:num>
  <w:num w:numId="11" w16cid:durableId="412239214">
    <w:abstractNumId w:val="5"/>
  </w:num>
  <w:num w:numId="12" w16cid:durableId="987435642">
    <w:abstractNumId w:val="13"/>
  </w:num>
  <w:num w:numId="13" w16cid:durableId="1670938157">
    <w:abstractNumId w:val="31"/>
  </w:num>
  <w:num w:numId="14" w16cid:durableId="1873223527">
    <w:abstractNumId w:val="30"/>
  </w:num>
  <w:num w:numId="15" w16cid:durableId="1224413409">
    <w:abstractNumId w:val="26"/>
  </w:num>
  <w:num w:numId="16" w16cid:durableId="674693479">
    <w:abstractNumId w:val="39"/>
  </w:num>
  <w:num w:numId="17" w16cid:durableId="1614240527">
    <w:abstractNumId w:val="20"/>
  </w:num>
  <w:num w:numId="18" w16cid:durableId="2118058462">
    <w:abstractNumId w:val="11"/>
  </w:num>
  <w:num w:numId="19" w16cid:durableId="240141826">
    <w:abstractNumId w:val="21"/>
  </w:num>
  <w:num w:numId="20" w16cid:durableId="1326713153">
    <w:abstractNumId w:val="22"/>
  </w:num>
  <w:num w:numId="21" w16cid:durableId="1408527849">
    <w:abstractNumId w:val="10"/>
  </w:num>
  <w:num w:numId="22" w16cid:durableId="190991830">
    <w:abstractNumId w:val="36"/>
  </w:num>
  <w:num w:numId="23" w16cid:durableId="2011716700">
    <w:abstractNumId w:val="4"/>
  </w:num>
  <w:num w:numId="24" w16cid:durableId="1747222471">
    <w:abstractNumId w:val="28"/>
  </w:num>
  <w:num w:numId="25" w16cid:durableId="291250442">
    <w:abstractNumId w:val="32"/>
  </w:num>
  <w:num w:numId="26" w16cid:durableId="2042854463">
    <w:abstractNumId w:val="14"/>
  </w:num>
  <w:num w:numId="27" w16cid:durableId="1419445204">
    <w:abstractNumId w:val="35"/>
  </w:num>
  <w:num w:numId="28" w16cid:durableId="548759880">
    <w:abstractNumId w:val="6"/>
  </w:num>
  <w:num w:numId="29" w16cid:durableId="1401247710">
    <w:abstractNumId w:val="2"/>
  </w:num>
  <w:num w:numId="30" w16cid:durableId="482506265">
    <w:abstractNumId w:val="16"/>
  </w:num>
  <w:num w:numId="31" w16cid:durableId="1314260716">
    <w:abstractNumId w:val="40"/>
  </w:num>
  <w:num w:numId="32" w16cid:durableId="1511601870">
    <w:abstractNumId w:val="0"/>
  </w:num>
  <w:num w:numId="33" w16cid:durableId="1791052765">
    <w:abstractNumId w:val="12"/>
  </w:num>
  <w:num w:numId="34" w16cid:durableId="1897424533">
    <w:abstractNumId w:val="42"/>
  </w:num>
  <w:num w:numId="35" w16cid:durableId="1302884050">
    <w:abstractNumId w:val="23"/>
  </w:num>
  <w:num w:numId="36" w16cid:durableId="1364525415">
    <w:abstractNumId w:val="27"/>
  </w:num>
  <w:num w:numId="37" w16cid:durableId="1712534313">
    <w:abstractNumId w:val="9"/>
  </w:num>
  <w:num w:numId="38" w16cid:durableId="1766916919">
    <w:abstractNumId w:val="33"/>
  </w:num>
  <w:num w:numId="39" w16cid:durableId="1329404776">
    <w:abstractNumId w:val="41"/>
  </w:num>
  <w:num w:numId="40" w16cid:durableId="1864513823">
    <w:abstractNumId w:val="19"/>
  </w:num>
  <w:num w:numId="41" w16cid:durableId="96945149">
    <w:abstractNumId w:val="8"/>
  </w:num>
  <w:num w:numId="42" w16cid:durableId="233399656">
    <w:abstractNumId w:val="1"/>
  </w:num>
  <w:num w:numId="43" w16cid:durableId="971055474">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43F6"/>
    <w:rsid w:val="00084220"/>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7BF6"/>
    <w:rsid w:val="00155C80"/>
    <w:rsid w:val="0015615C"/>
    <w:rsid w:val="00163E3D"/>
    <w:rsid w:val="00165F8C"/>
    <w:rsid w:val="00166654"/>
    <w:rsid w:val="0017794B"/>
    <w:rsid w:val="00181B9D"/>
    <w:rsid w:val="00185099"/>
    <w:rsid w:val="001B103E"/>
    <w:rsid w:val="001B6328"/>
    <w:rsid w:val="001C2D43"/>
    <w:rsid w:val="001D4D71"/>
    <w:rsid w:val="001F032C"/>
    <w:rsid w:val="001F1A46"/>
    <w:rsid w:val="001F1D3C"/>
    <w:rsid w:val="00203A0B"/>
    <w:rsid w:val="00210244"/>
    <w:rsid w:val="00210F09"/>
    <w:rsid w:val="00217D4E"/>
    <w:rsid w:val="00223055"/>
    <w:rsid w:val="00225A5C"/>
    <w:rsid w:val="00237245"/>
    <w:rsid w:val="00237D6C"/>
    <w:rsid w:val="0024715E"/>
    <w:rsid w:val="00270CF9"/>
    <w:rsid w:val="00277FDA"/>
    <w:rsid w:val="0029294F"/>
    <w:rsid w:val="00295135"/>
    <w:rsid w:val="002A1777"/>
    <w:rsid w:val="002A52F2"/>
    <w:rsid w:val="002B4EEF"/>
    <w:rsid w:val="002C3888"/>
    <w:rsid w:val="002D6B6D"/>
    <w:rsid w:val="002E4D2B"/>
    <w:rsid w:val="003015DB"/>
    <w:rsid w:val="00301FFF"/>
    <w:rsid w:val="00310779"/>
    <w:rsid w:val="0031238A"/>
    <w:rsid w:val="003135FC"/>
    <w:rsid w:val="0032582E"/>
    <w:rsid w:val="0035423F"/>
    <w:rsid w:val="00356BDB"/>
    <w:rsid w:val="003650B5"/>
    <w:rsid w:val="00371C41"/>
    <w:rsid w:val="00374B56"/>
    <w:rsid w:val="003828E4"/>
    <w:rsid w:val="003856F8"/>
    <w:rsid w:val="003872E0"/>
    <w:rsid w:val="00391042"/>
    <w:rsid w:val="00396339"/>
    <w:rsid w:val="003A5136"/>
    <w:rsid w:val="003A555A"/>
    <w:rsid w:val="003C3D0C"/>
    <w:rsid w:val="003C51CA"/>
    <w:rsid w:val="003C63CF"/>
    <w:rsid w:val="003C6E94"/>
    <w:rsid w:val="003C6E9F"/>
    <w:rsid w:val="003D07A4"/>
    <w:rsid w:val="003D26D9"/>
    <w:rsid w:val="003D4024"/>
    <w:rsid w:val="003E48CF"/>
    <w:rsid w:val="003E7A67"/>
    <w:rsid w:val="003F641C"/>
    <w:rsid w:val="00417E6C"/>
    <w:rsid w:val="00421809"/>
    <w:rsid w:val="00431782"/>
    <w:rsid w:val="00437531"/>
    <w:rsid w:val="00454682"/>
    <w:rsid w:val="00454CD2"/>
    <w:rsid w:val="00471C47"/>
    <w:rsid w:val="00477768"/>
    <w:rsid w:val="00480430"/>
    <w:rsid w:val="0048080A"/>
    <w:rsid w:val="0048147A"/>
    <w:rsid w:val="00486616"/>
    <w:rsid w:val="004A1859"/>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179A"/>
    <w:rsid w:val="0056385D"/>
    <w:rsid w:val="005663A4"/>
    <w:rsid w:val="00571F87"/>
    <w:rsid w:val="005807FC"/>
    <w:rsid w:val="00586109"/>
    <w:rsid w:val="005A238B"/>
    <w:rsid w:val="005A47F4"/>
    <w:rsid w:val="005B0FED"/>
    <w:rsid w:val="005D6EBA"/>
    <w:rsid w:val="005E2698"/>
    <w:rsid w:val="005F48EE"/>
    <w:rsid w:val="00626D6E"/>
    <w:rsid w:val="00637A13"/>
    <w:rsid w:val="00655298"/>
    <w:rsid w:val="0065764C"/>
    <w:rsid w:val="00663094"/>
    <w:rsid w:val="0067066F"/>
    <w:rsid w:val="006838B0"/>
    <w:rsid w:val="00683AE6"/>
    <w:rsid w:val="00684ABE"/>
    <w:rsid w:val="0069182E"/>
    <w:rsid w:val="00692DB9"/>
    <w:rsid w:val="00697F0B"/>
    <w:rsid w:val="006A5F50"/>
    <w:rsid w:val="006C3924"/>
    <w:rsid w:val="006C4314"/>
    <w:rsid w:val="006C47AC"/>
    <w:rsid w:val="006C7191"/>
    <w:rsid w:val="006D700E"/>
    <w:rsid w:val="006E1C09"/>
    <w:rsid w:val="006E3FE7"/>
    <w:rsid w:val="006F6ABE"/>
    <w:rsid w:val="00707D50"/>
    <w:rsid w:val="00710C56"/>
    <w:rsid w:val="00715451"/>
    <w:rsid w:val="00715D89"/>
    <w:rsid w:val="00721D80"/>
    <w:rsid w:val="007355CF"/>
    <w:rsid w:val="00741501"/>
    <w:rsid w:val="00746522"/>
    <w:rsid w:val="00746A19"/>
    <w:rsid w:val="00753077"/>
    <w:rsid w:val="007531CA"/>
    <w:rsid w:val="007602C9"/>
    <w:rsid w:val="0077344E"/>
    <w:rsid w:val="0077598D"/>
    <w:rsid w:val="00787137"/>
    <w:rsid w:val="007A2A92"/>
    <w:rsid w:val="007A4779"/>
    <w:rsid w:val="007A4DC5"/>
    <w:rsid w:val="007A6A70"/>
    <w:rsid w:val="007A7C6E"/>
    <w:rsid w:val="007B15BA"/>
    <w:rsid w:val="007B5719"/>
    <w:rsid w:val="007B7942"/>
    <w:rsid w:val="007C5407"/>
    <w:rsid w:val="007D472A"/>
    <w:rsid w:val="007D5875"/>
    <w:rsid w:val="007E2563"/>
    <w:rsid w:val="007F2C44"/>
    <w:rsid w:val="007F5411"/>
    <w:rsid w:val="007F6F28"/>
    <w:rsid w:val="0080056D"/>
    <w:rsid w:val="00803B68"/>
    <w:rsid w:val="00810F30"/>
    <w:rsid w:val="0081378A"/>
    <w:rsid w:val="00813AAE"/>
    <w:rsid w:val="008243F6"/>
    <w:rsid w:val="0083097D"/>
    <w:rsid w:val="00831716"/>
    <w:rsid w:val="00835248"/>
    <w:rsid w:val="00835714"/>
    <w:rsid w:val="008370DB"/>
    <w:rsid w:val="008370FF"/>
    <w:rsid w:val="0084771A"/>
    <w:rsid w:val="00850465"/>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22284"/>
    <w:rsid w:val="00A2598D"/>
    <w:rsid w:val="00A355D2"/>
    <w:rsid w:val="00A60331"/>
    <w:rsid w:val="00A70A6F"/>
    <w:rsid w:val="00A740B5"/>
    <w:rsid w:val="00A77BFF"/>
    <w:rsid w:val="00A808CD"/>
    <w:rsid w:val="00A86743"/>
    <w:rsid w:val="00A93270"/>
    <w:rsid w:val="00A9510E"/>
    <w:rsid w:val="00AA6EAA"/>
    <w:rsid w:val="00AB2B5B"/>
    <w:rsid w:val="00AC66E7"/>
    <w:rsid w:val="00AC7709"/>
    <w:rsid w:val="00AD00DC"/>
    <w:rsid w:val="00AD15A3"/>
    <w:rsid w:val="00AD2457"/>
    <w:rsid w:val="00AD3035"/>
    <w:rsid w:val="00AD4408"/>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23BB"/>
    <w:rsid w:val="00B6577F"/>
    <w:rsid w:val="00B6700A"/>
    <w:rsid w:val="00BA6101"/>
    <w:rsid w:val="00BB58FB"/>
    <w:rsid w:val="00BC0E4F"/>
    <w:rsid w:val="00BC5755"/>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D03DAA"/>
    <w:rsid w:val="00D03E89"/>
    <w:rsid w:val="00D05BC8"/>
    <w:rsid w:val="00D163C0"/>
    <w:rsid w:val="00D207E3"/>
    <w:rsid w:val="00D40D4A"/>
    <w:rsid w:val="00D47BC3"/>
    <w:rsid w:val="00D65A77"/>
    <w:rsid w:val="00D764DE"/>
    <w:rsid w:val="00D802CD"/>
    <w:rsid w:val="00D84432"/>
    <w:rsid w:val="00D866AC"/>
    <w:rsid w:val="00D9000B"/>
    <w:rsid w:val="00DA3F76"/>
    <w:rsid w:val="00DB204D"/>
    <w:rsid w:val="00DC78E9"/>
    <w:rsid w:val="00DD31E1"/>
    <w:rsid w:val="00DD3B1A"/>
    <w:rsid w:val="00DD4C83"/>
    <w:rsid w:val="00DD59EA"/>
    <w:rsid w:val="00E0175B"/>
    <w:rsid w:val="00E04D17"/>
    <w:rsid w:val="00E10580"/>
    <w:rsid w:val="00E137F3"/>
    <w:rsid w:val="00E26E24"/>
    <w:rsid w:val="00E27B5C"/>
    <w:rsid w:val="00E37D0D"/>
    <w:rsid w:val="00E61487"/>
    <w:rsid w:val="00E6220E"/>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1260</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24</cp:revision>
  <cp:lastPrinted>2021-02-16T11:32:00Z</cp:lastPrinted>
  <dcterms:created xsi:type="dcterms:W3CDTF">2021-06-15T07:41:00Z</dcterms:created>
  <dcterms:modified xsi:type="dcterms:W3CDTF">2024-01-08T13:02:00Z</dcterms:modified>
</cp:coreProperties>
</file>