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17" w:rsidRDefault="00E46872">
      <w:bookmarkStart w:id="0" w:name="_GoBack"/>
      <w:bookmarkEnd w:id="0"/>
      <w:r>
        <w:rPr>
          <w:rFonts w:ascii="Arial Black" w:hAnsi="Arial Black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437E446" wp14:editId="4F3D3E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69590" cy="796290"/>
            <wp:effectExtent l="0" t="0" r="0" b="3810"/>
            <wp:wrapTopAndBottom/>
            <wp:docPr id="2" name="Picture 2" descr="sigla-20-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-20-a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</w:t>
      </w:r>
    </w:p>
    <w:p w:rsidR="00E46872" w:rsidRPr="00CE1AEA" w:rsidRDefault="00E46872" w:rsidP="00CE1AEA"/>
    <w:p w:rsidR="00E46872" w:rsidRPr="00CE1AEA" w:rsidRDefault="00E46872" w:rsidP="00E46872">
      <w:pPr>
        <w:jc w:val="center"/>
        <w:rPr>
          <w:rFonts w:cstheme="minorHAnsi"/>
          <w:b/>
          <w:lang w:val="ro-RO"/>
        </w:rPr>
      </w:pPr>
      <w:r w:rsidRPr="00CE1AEA">
        <w:rPr>
          <w:rFonts w:cstheme="minorHAnsi"/>
          <w:b/>
          <w:lang w:val="ro-RO"/>
        </w:rPr>
        <w:t xml:space="preserve">Prima întâlnire a Grupului de </w:t>
      </w:r>
      <w:r w:rsidR="00CE1AEA">
        <w:rPr>
          <w:rFonts w:cstheme="minorHAnsi"/>
          <w:b/>
          <w:lang w:val="ro-RO"/>
        </w:rPr>
        <w:t>L</w:t>
      </w:r>
      <w:r w:rsidRPr="00CE1AEA">
        <w:rPr>
          <w:rFonts w:cstheme="minorHAnsi"/>
          <w:b/>
          <w:lang w:val="ro-RO"/>
        </w:rPr>
        <w:t xml:space="preserve">ucru pentru Planul de Dezvoltare Regională </w:t>
      </w:r>
      <w:r w:rsidR="00CE1AEA">
        <w:rPr>
          <w:rFonts w:cstheme="minorHAnsi"/>
          <w:b/>
          <w:lang w:val="ro-RO"/>
        </w:rPr>
        <w:t>Sud-</w:t>
      </w:r>
      <w:r w:rsidRPr="00CE1AEA">
        <w:rPr>
          <w:rFonts w:cstheme="minorHAnsi"/>
          <w:b/>
          <w:lang w:val="ro-RO"/>
        </w:rPr>
        <w:t>Muntenia 2021-2027 în vederea obţinerii Avizului de mediu</w:t>
      </w:r>
    </w:p>
    <w:p w:rsidR="00E46872" w:rsidRDefault="00E46872" w:rsidP="00CE1AEA">
      <w:pPr>
        <w:spacing w:after="0" w:line="360" w:lineRule="auto"/>
        <w:rPr>
          <w:rFonts w:cstheme="minorHAnsi"/>
          <w:sz w:val="24"/>
          <w:szCs w:val="24"/>
          <w:lang w:val="ro-RO"/>
        </w:rPr>
      </w:pPr>
    </w:p>
    <w:p w:rsidR="00B1454B" w:rsidRDefault="007810EE" w:rsidP="007810EE">
      <w:pPr>
        <w:tabs>
          <w:tab w:val="left" w:pos="263"/>
        </w:tabs>
        <w:spacing w:after="0" w:line="360" w:lineRule="auto"/>
        <w:jc w:val="both"/>
        <w:rPr>
          <w:rFonts w:cstheme="minorHAnsi"/>
          <w:bCs/>
          <w:lang w:val="ro-RO"/>
        </w:rPr>
      </w:pPr>
      <w:r>
        <w:tab/>
      </w:r>
      <w:r>
        <w:tab/>
      </w:r>
      <w:r w:rsidR="00E46872">
        <w:t xml:space="preserve">Miercuri, 28 iunie 2023, </w:t>
      </w:r>
      <w:r w:rsidR="00CE1AEA">
        <w:rPr>
          <w:lang w:val="ro-RO"/>
        </w:rPr>
        <w:t>Agenţia pentru De</w:t>
      </w:r>
      <w:r w:rsidR="00B1454B" w:rsidRPr="00BC4E13">
        <w:rPr>
          <w:lang w:val="ro-RO"/>
        </w:rPr>
        <w:t xml:space="preserve">zvoltare Regională Sud Muntenia a organizat online, prin intermediul aplicației Zoom, </w:t>
      </w:r>
      <w:r w:rsidR="002D0C83" w:rsidRPr="002D0C83">
        <w:rPr>
          <w:bCs/>
          <w:i/>
          <w:iCs/>
          <w:lang w:val="ro-RO"/>
        </w:rPr>
        <w:t>Prima întâlnire a Grupului de L</w:t>
      </w:r>
      <w:r w:rsidR="00B1454B" w:rsidRPr="002D0C83">
        <w:rPr>
          <w:bCs/>
          <w:i/>
          <w:iCs/>
          <w:lang w:val="ro-RO"/>
        </w:rPr>
        <w:t>ucru pentru Planul de Dezvoltare Regională Sud Muntenia 2021-2027 în vederea obţinerii Avizului de mediu</w:t>
      </w:r>
      <w:r w:rsidR="002D0C83" w:rsidRPr="002D0C83">
        <w:rPr>
          <w:lang w:val="ro-RO"/>
        </w:rPr>
        <w:t xml:space="preserve">. </w:t>
      </w:r>
      <w:r w:rsidR="002D0C83">
        <w:rPr>
          <w:lang w:val="ro-RO"/>
        </w:rPr>
        <w:t xml:space="preserve"> </w:t>
      </w:r>
      <w:r w:rsidRPr="000A755B">
        <w:rPr>
          <w:rFonts w:cstheme="minorHAnsi"/>
          <w:bCs/>
          <w:lang w:val="ro-RO"/>
        </w:rPr>
        <w:t>Conform adresei APM Argeş nr. 22417/26.04.2023, Planul de Dezvoltare Regională (PDR) Sud Muntenia 2021-2027 se supune evaluării de mediu, fiind necesară c</w:t>
      </w:r>
      <w:r>
        <w:rPr>
          <w:rFonts w:cstheme="minorHAnsi"/>
          <w:bCs/>
          <w:lang w:val="ro-RO"/>
        </w:rPr>
        <w:t xml:space="preserve">onstituirea Grupului de lucru, </w:t>
      </w:r>
      <w:r w:rsidRPr="000A755B">
        <w:rPr>
          <w:rFonts w:cstheme="minorHAnsi"/>
          <w:bCs/>
          <w:lang w:val="ro-RO"/>
        </w:rPr>
        <w:t>conform prevederilor art. 12, alin 3 din HG 1076/2004 privind stabilirea procedurii de realizare a evaluării de mediu pentru planuri şi programe.</w:t>
      </w:r>
      <w:r>
        <w:rPr>
          <w:rFonts w:cstheme="minorHAnsi"/>
          <w:bCs/>
          <w:lang w:val="ro-RO"/>
        </w:rPr>
        <w:t xml:space="preserve"> </w:t>
      </w:r>
      <w:r w:rsidRPr="000A755B">
        <w:rPr>
          <w:rFonts w:cstheme="minorHAnsi"/>
          <w:bCs/>
          <w:lang w:val="ro-RO"/>
        </w:rPr>
        <w:t>În vederea obţinerii Avizului de mediu pentru</w:t>
      </w:r>
      <w:r>
        <w:rPr>
          <w:rFonts w:cstheme="minorHAnsi"/>
          <w:bCs/>
          <w:lang w:val="ro-RO"/>
        </w:rPr>
        <w:t xml:space="preserve"> Planul de Dezvoltare Regională</w:t>
      </w:r>
      <w:r w:rsidRPr="000A755B">
        <w:rPr>
          <w:rFonts w:cstheme="minorHAnsi"/>
          <w:bCs/>
          <w:lang w:val="ro-RO"/>
        </w:rPr>
        <w:t xml:space="preserve"> Sud-Muntenia 2021-2027, Agenţia </w:t>
      </w:r>
      <w:r>
        <w:rPr>
          <w:rFonts w:cstheme="minorHAnsi"/>
          <w:bCs/>
          <w:lang w:val="ro-RO"/>
        </w:rPr>
        <w:t xml:space="preserve">pentru </w:t>
      </w:r>
      <w:r w:rsidRPr="000A755B">
        <w:rPr>
          <w:rFonts w:cstheme="minorHAnsi"/>
          <w:bCs/>
          <w:lang w:val="ro-RO"/>
        </w:rPr>
        <w:t>Dezvoltare Regională Sud-Muntenia a contractat prin achiziţie EPC Consultanţă de Mediu SRL, care va implementa activităţile necesare obţinerii acestuia.</w:t>
      </w:r>
    </w:p>
    <w:p w:rsidR="00B570F8" w:rsidRDefault="007810EE" w:rsidP="00120CDA">
      <w:pPr>
        <w:spacing w:after="0" w:line="360" w:lineRule="auto"/>
        <w:ind w:firstLine="720"/>
        <w:jc w:val="both"/>
        <w:rPr>
          <w:lang w:val="ro-RO"/>
        </w:rPr>
      </w:pPr>
      <w:r>
        <w:rPr>
          <w:rFonts w:cstheme="minorHAnsi"/>
          <w:bCs/>
          <w:lang w:val="ro-RO"/>
        </w:rPr>
        <w:t xml:space="preserve">La întâlnire au participat 68 dintre membrii Grupului de Lucru constituit, </w:t>
      </w:r>
      <w:r w:rsidRPr="00BC4E13">
        <w:rPr>
          <w:lang w:val="ro-RO"/>
        </w:rPr>
        <w:t>reprezentanți ai autorităților publice</w:t>
      </w:r>
      <w:r w:rsidR="00903DF5">
        <w:rPr>
          <w:lang w:val="ro-RO"/>
        </w:rPr>
        <w:t xml:space="preserve"> locale, regionale și naționale, ședința fiind deschisă de către </w:t>
      </w:r>
      <w:r w:rsidR="00120CDA">
        <w:rPr>
          <w:lang w:val="ro-RO"/>
        </w:rPr>
        <w:t xml:space="preserve">Adina Bica, </w:t>
      </w:r>
      <w:r w:rsidR="00903DF5">
        <w:rPr>
          <w:lang w:val="ro-RO"/>
        </w:rPr>
        <w:t>r</w:t>
      </w:r>
      <w:r w:rsidR="00903DF5" w:rsidRPr="00903DF5">
        <w:rPr>
          <w:lang w:val="ro-RO"/>
        </w:rPr>
        <w:t>eprezentant</w:t>
      </w:r>
      <w:r w:rsidR="00903DF5">
        <w:rPr>
          <w:lang w:val="ro-RO"/>
        </w:rPr>
        <w:t xml:space="preserve">ul </w:t>
      </w:r>
      <w:r w:rsidR="00120CDA">
        <w:rPr>
          <w:lang w:val="ro-RO"/>
        </w:rPr>
        <w:t>Agenţiei</w:t>
      </w:r>
      <w:r w:rsidR="00120CDA" w:rsidRPr="00903DF5">
        <w:rPr>
          <w:lang w:val="ro-RO"/>
        </w:rPr>
        <w:t xml:space="preserve"> pentru Protecţia Mediului Argeş</w:t>
      </w:r>
      <w:r w:rsidR="00120CDA">
        <w:rPr>
          <w:lang w:val="ro-RO"/>
        </w:rPr>
        <w:t>- autoritatea</w:t>
      </w:r>
      <w:r w:rsidR="00903DF5" w:rsidRPr="00903DF5">
        <w:rPr>
          <w:lang w:val="ro-RO"/>
        </w:rPr>
        <w:t xml:space="preserve"> de mediu</w:t>
      </w:r>
      <w:r w:rsidR="00120CDA">
        <w:rPr>
          <w:lang w:val="ro-RO"/>
        </w:rPr>
        <w:t xml:space="preserve"> competentă</w:t>
      </w:r>
      <w:r w:rsidR="00903DF5">
        <w:rPr>
          <w:lang w:val="ro-RO"/>
        </w:rPr>
        <w:t xml:space="preserve"> privind derularea procedurii de evaluare de mediu la nivel regional pentru PDR</w:t>
      </w:r>
      <w:r w:rsidR="00120CDA">
        <w:rPr>
          <w:lang w:val="ro-RO"/>
        </w:rPr>
        <w:t>.</w:t>
      </w:r>
      <w:r w:rsidR="00CE1AEA">
        <w:rPr>
          <w:lang w:val="ro-RO"/>
        </w:rPr>
        <w:t xml:space="preserve"> </w:t>
      </w:r>
      <w:r w:rsidR="00120CDA">
        <w:rPr>
          <w:lang w:val="ro-RO"/>
        </w:rPr>
        <w:t xml:space="preserve"> </w:t>
      </w:r>
      <w:r>
        <w:rPr>
          <w:lang w:val="ro-RO"/>
        </w:rPr>
        <w:t>În introducere, au fost prezentate</w:t>
      </w:r>
      <w:r w:rsidR="00B570F8">
        <w:rPr>
          <w:lang w:val="ro-RO"/>
        </w:rPr>
        <w:t xml:space="preserve"> de către Daniela Traian, Director Direcția Dezvoltare în cadrul Agenției pentru Dezvoltare Regională Sud</w:t>
      </w:r>
      <w:r w:rsidR="00CE1AEA">
        <w:rPr>
          <w:lang w:val="ro-RO"/>
        </w:rPr>
        <w:t>-</w:t>
      </w:r>
      <w:r w:rsidR="00B570F8">
        <w:rPr>
          <w:lang w:val="ro-RO"/>
        </w:rPr>
        <w:t xml:space="preserve"> Muntenia, principiile și </w:t>
      </w:r>
      <w:r>
        <w:rPr>
          <w:lang w:val="ro-RO"/>
        </w:rPr>
        <w:t>obiectivele</w:t>
      </w:r>
      <w:r w:rsidR="00B570F8">
        <w:rPr>
          <w:lang w:val="ro-RO"/>
        </w:rPr>
        <w:t xml:space="preserve"> PDR iar Adriana Tiliță, Expert în cadrul Serviciului Proiecte și Relații Internaționale, </w:t>
      </w:r>
      <w:r w:rsidR="00CE1AEA">
        <w:rPr>
          <w:lang w:val="ro-RO"/>
        </w:rPr>
        <w:t xml:space="preserve">a </w:t>
      </w:r>
      <w:r w:rsidR="00B570F8">
        <w:rPr>
          <w:lang w:val="ro-RO"/>
        </w:rPr>
        <w:t xml:space="preserve">detaliat </w:t>
      </w:r>
      <w:r>
        <w:rPr>
          <w:lang w:val="ro-RO"/>
        </w:rPr>
        <w:t xml:space="preserve">măsurile și acțiunile indicative </w:t>
      </w:r>
      <w:r w:rsidR="00B570F8">
        <w:rPr>
          <w:lang w:val="ro-RO"/>
        </w:rPr>
        <w:t xml:space="preserve">prevăzute în Plan. </w:t>
      </w:r>
      <w:r>
        <w:rPr>
          <w:lang w:val="ro-RO"/>
        </w:rPr>
        <w:t>În a doua parte</w:t>
      </w:r>
      <w:r w:rsidR="00B570F8">
        <w:rPr>
          <w:lang w:val="ro-RO"/>
        </w:rPr>
        <w:t xml:space="preserve"> a evenimentului</w:t>
      </w:r>
      <w:r>
        <w:rPr>
          <w:lang w:val="ro-RO"/>
        </w:rPr>
        <w:t xml:space="preserve">, </w:t>
      </w:r>
      <w:r w:rsidR="00B570F8">
        <w:rPr>
          <w:lang w:val="ro-RO"/>
        </w:rPr>
        <w:t>Valentina Coman, Inginer și Consultant EPC Consultanță</w:t>
      </w:r>
      <w:r>
        <w:rPr>
          <w:lang w:val="ro-RO"/>
        </w:rPr>
        <w:t xml:space="preserve"> de Mediu SRL</w:t>
      </w:r>
      <w:r w:rsidR="00B570F8">
        <w:rPr>
          <w:lang w:val="ro-RO"/>
        </w:rPr>
        <w:t>, a</w:t>
      </w:r>
      <w:r>
        <w:rPr>
          <w:lang w:val="ro-RO"/>
        </w:rPr>
        <w:t xml:space="preserve"> </w:t>
      </w:r>
      <w:r w:rsidR="00B570F8">
        <w:rPr>
          <w:lang w:val="ro-RO"/>
        </w:rPr>
        <w:t>diseminat prima variantă draft a Raportului de Mediu, menționând contextul</w:t>
      </w:r>
      <w:r w:rsidR="00B570F8" w:rsidRPr="00B570F8">
        <w:rPr>
          <w:lang w:val="ro-RO"/>
        </w:rPr>
        <w:t xml:space="preserve"> actual al stării mediului, probleme</w:t>
      </w:r>
      <w:r w:rsidR="00B570F8">
        <w:rPr>
          <w:lang w:val="ro-RO"/>
        </w:rPr>
        <w:t>le de mediu identificate</w:t>
      </w:r>
      <w:r w:rsidR="00B570F8" w:rsidRPr="00B570F8">
        <w:rPr>
          <w:lang w:val="ro-RO"/>
        </w:rPr>
        <w:t>, metod</w:t>
      </w:r>
      <w:r w:rsidR="00B570F8">
        <w:rPr>
          <w:lang w:val="ro-RO"/>
        </w:rPr>
        <w:t xml:space="preserve">ologia de evaluare și </w:t>
      </w:r>
      <w:r w:rsidR="00B570F8" w:rsidRPr="00B570F8">
        <w:rPr>
          <w:lang w:val="ro-RO"/>
        </w:rPr>
        <w:t>rezultatele preliminare cu privire la evaluarea</w:t>
      </w:r>
      <w:r w:rsidR="00903DF5">
        <w:rPr>
          <w:lang w:val="ro-RO"/>
        </w:rPr>
        <w:t xml:space="preserve"> Planului.</w:t>
      </w:r>
    </w:p>
    <w:p w:rsidR="00903DF5" w:rsidRDefault="00120CDA" w:rsidP="00120CDA">
      <w:pPr>
        <w:spacing w:after="0" w:line="360" w:lineRule="auto"/>
        <w:ind w:firstLine="720"/>
        <w:jc w:val="both"/>
        <w:rPr>
          <w:lang w:val="ro-RO"/>
        </w:rPr>
      </w:pPr>
      <w:r>
        <w:rPr>
          <w:lang w:val="ro-RO"/>
        </w:rPr>
        <w:t>P</w:t>
      </w:r>
      <w:r w:rsidR="00903DF5">
        <w:rPr>
          <w:lang w:val="ro-RO"/>
        </w:rPr>
        <w:t>rocesul de obținere a Avizului de Mediu pentru Planul de Dezvoltare Regională Sud-Munteni</w:t>
      </w:r>
      <w:r>
        <w:rPr>
          <w:lang w:val="ro-RO"/>
        </w:rPr>
        <w:t>a 2021-2027 va fi continuat prin organizarea de ședinte a Grupului de Lucru, consultări și dezbateri publice asupra</w:t>
      </w:r>
      <w:r w:rsidR="00C24992">
        <w:rPr>
          <w:lang w:val="ro-RO"/>
        </w:rPr>
        <w:t xml:space="preserve"> Raportului de Mediu. </w:t>
      </w:r>
    </w:p>
    <w:p w:rsidR="00E46872" w:rsidRPr="00CE1AEA" w:rsidRDefault="00C24992" w:rsidP="00CE1AEA">
      <w:pPr>
        <w:spacing w:after="0" w:line="360" w:lineRule="auto"/>
        <w:ind w:firstLine="720"/>
        <w:jc w:val="both"/>
        <w:rPr>
          <w:lang w:val="ro-RO"/>
        </w:rPr>
      </w:pPr>
      <w:r>
        <w:rPr>
          <w:lang w:val="ro-RO"/>
        </w:rPr>
        <w:lastRenderedPageBreak/>
        <w:t xml:space="preserve">Mai multe informații despre Planul de Dezvoltare Regională Sud-Muntenia 2021-2027 puteți afla accesând următorul link: </w:t>
      </w:r>
      <w:hyperlink r:id="rId6" w:history="1">
        <w:r w:rsidRPr="001A4952">
          <w:rPr>
            <w:rStyle w:val="Hyperlink"/>
            <w:lang w:val="ro-RO"/>
          </w:rPr>
          <w:t>https://www.adrmuntenia.ro/pdr-20212027/static/1315</w:t>
        </w:r>
      </w:hyperlink>
      <w:r>
        <w:rPr>
          <w:lang w:val="ro-RO"/>
        </w:rPr>
        <w:t xml:space="preserve"> </w:t>
      </w:r>
      <w:r w:rsidR="00CE1AEA">
        <w:rPr>
          <w:lang w:val="ro-RO"/>
        </w:rPr>
        <w:t>.</w:t>
      </w:r>
    </w:p>
    <w:sectPr w:rsidR="00E46872" w:rsidRPr="00CE1AEA" w:rsidSect="00CE1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E3"/>
    <w:rsid w:val="00120CDA"/>
    <w:rsid w:val="002D0C83"/>
    <w:rsid w:val="007810EE"/>
    <w:rsid w:val="00903DF5"/>
    <w:rsid w:val="009655BE"/>
    <w:rsid w:val="00B1454B"/>
    <w:rsid w:val="00B570F8"/>
    <w:rsid w:val="00C24992"/>
    <w:rsid w:val="00CE1AEA"/>
    <w:rsid w:val="00E35817"/>
    <w:rsid w:val="00E46872"/>
    <w:rsid w:val="00E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9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rmuntenia.ro/pdr-20212027/static/131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Alexandra Popa</cp:lastModifiedBy>
  <cp:revision>2</cp:revision>
  <dcterms:created xsi:type="dcterms:W3CDTF">2023-08-01T11:16:00Z</dcterms:created>
  <dcterms:modified xsi:type="dcterms:W3CDTF">2023-08-01T11:16:00Z</dcterms:modified>
</cp:coreProperties>
</file>