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F5947" w14:textId="77777777" w:rsidR="00680AE1" w:rsidRPr="003D6BF1" w:rsidRDefault="00680AE1" w:rsidP="00680AE1">
      <w:pPr>
        <w:jc w:val="both"/>
        <w:rPr>
          <w:rFonts w:asciiTheme="majorHAnsi" w:hAnsiTheme="majorHAnsi" w:cstheme="majorHAnsi"/>
          <w:b/>
          <w:color w:val="0070C0"/>
          <w:sz w:val="24"/>
          <w:szCs w:val="24"/>
          <w:lang w:val="ro-RO"/>
        </w:rPr>
      </w:pPr>
    </w:p>
    <w:p w14:paraId="2E66BE18" w14:textId="34FC69ED" w:rsidR="008B55C4" w:rsidRPr="006A25A0" w:rsidRDefault="00680AE1" w:rsidP="006A25A0">
      <w:pPr>
        <w:jc w:val="both"/>
        <w:rPr>
          <w:rFonts w:asciiTheme="majorHAnsi" w:hAnsiTheme="majorHAnsi" w:cstheme="majorHAnsi"/>
          <w:b/>
          <w:lang w:val="ro-RO"/>
        </w:rPr>
      </w:pPr>
      <w:r w:rsidRPr="00D314B8">
        <w:rPr>
          <w:rFonts w:asciiTheme="majorHAnsi" w:hAnsiTheme="majorHAnsi" w:cstheme="majorHAnsi"/>
          <w:b/>
          <w:lang w:val="ro-RO"/>
        </w:rPr>
        <w:t xml:space="preserve">Anexa nr. </w:t>
      </w:r>
      <w:r w:rsidR="00D314B8">
        <w:rPr>
          <w:rFonts w:ascii="Trebuchet MS" w:hAnsi="Trebuchet MS" w:cstheme="majorHAnsi"/>
          <w:b/>
          <w:lang w:val="ro-RO"/>
        </w:rPr>
        <w:t>7</w:t>
      </w:r>
      <w:r w:rsidR="00D314B8">
        <w:rPr>
          <w:rFonts w:asciiTheme="majorHAnsi" w:hAnsiTheme="majorHAnsi" w:cstheme="majorHAnsi"/>
          <w:b/>
          <w:lang w:val="ro-RO"/>
        </w:rPr>
        <w:t xml:space="preserve"> </w:t>
      </w:r>
      <w:r w:rsidRPr="00D314B8">
        <w:rPr>
          <w:rFonts w:asciiTheme="majorHAnsi" w:hAnsiTheme="majorHAnsi" w:cstheme="majorHAnsi"/>
          <w:b/>
          <w:lang w:val="ro-RO"/>
        </w:rPr>
        <w:t xml:space="preserve"> </w:t>
      </w:r>
      <w:r w:rsidR="00EA7DD9" w:rsidRPr="00D314B8">
        <w:rPr>
          <w:rFonts w:asciiTheme="majorHAnsi" w:hAnsiTheme="majorHAnsi" w:cstheme="majorHAnsi"/>
          <w:b/>
          <w:lang w:val="ro-RO"/>
        </w:rPr>
        <w:t xml:space="preserve">la </w:t>
      </w:r>
      <w:r w:rsidR="006A25A0" w:rsidRPr="006A25A0">
        <w:rPr>
          <w:rFonts w:asciiTheme="majorHAnsi" w:hAnsiTheme="majorHAnsi" w:cstheme="majorHAnsi"/>
          <w:b/>
          <w:lang w:val="ro-RO"/>
        </w:rPr>
        <w:t>Ghidul Solicitantului pentru Apelul de proiecte “Sprijin pentru ecologizarea și reconversia imobilelor afectate de activități economice în declin sau în transformare”</w:t>
      </w:r>
      <w:r w:rsidR="006A25A0">
        <w:rPr>
          <w:rFonts w:asciiTheme="majorHAnsi" w:hAnsiTheme="majorHAnsi" w:cstheme="majorHAnsi"/>
          <w:b/>
          <w:lang w:val="ro-RO"/>
        </w:rPr>
        <w:t xml:space="preserve"> </w:t>
      </w:r>
      <w:r w:rsidR="006A25A0" w:rsidRPr="006A25A0">
        <w:rPr>
          <w:rFonts w:asciiTheme="majorHAnsi" w:hAnsiTheme="majorHAnsi" w:cstheme="majorHAnsi"/>
          <w:b/>
          <w:lang w:val="ro-RO"/>
        </w:rPr>
        <w:t>aferent  Programului Tranziție Justă 2021-2027, Prioritățile 1-6: Atenuarea impactului socio-economic al tranziției la neutralitatea climatică, Acțiunea “Sprijin pentru ecologizarea și reconversia imobilelor afectate de activități economice în declin sau în transformare”  </w:t>
      </w:r>
    </w:p>
    <w:p w14:paraId="2F20C340" w14:textId="296BFA1C" w:rsidR="0080786E" w:rsidRPr="003D6BF1" w:rsidRDefault="0080786E" w:rsidP="002F4E20">
      <w:pPr>
        <w:spacing w:before="240" w:after="0"/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</w:p>
    <w:p w14:paraId="59AE7FF0" w14:textId="77777777" w:rsidR="008B55C4" w:rsidRPr="003D6BF1" w:rsidRDefault="00802675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RAPORT</w:t>
      </w:r>
      <w:r w:rsidR="00505569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45C71550" w14:textId="77ADB2B4" w:rsidR="00505569" w:rsidRPr="003D6BF1" w:rsidRDefault="008B55C4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 xml:space="preserve">privind rezonabilitatea costurilor </w:t>
      </w:r>
    </w:p>
    <w:p w14:paraId="0E6A4CB6" w14:textId="2D20F0C2" w:rsidR="002F4E20" w:rsidRPr="003D6BF1" w:rsidRDefault="0002632C" w:rsidP="0080786E">
      <w:pPr>
        <w:jc w:val="center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 xml:space="preserve">(se </w:t>
      </w:r>
      <w:r w:rsidR="00217AB4" w:rsidRPr="003D6BF1">
        <w:rPr>
          <w:rFonts w:asciiTheme="majorHAnsi" w:hAnsiTheme="majorHAnsi" w:cstheme="majorHAnsi"/>
          <w:lang w:val="ro-RO"/>
        </w:rPr>
        <w:t>întocmește</w:t>
      </w:r>
      <w:r w:rsidRPr="003D6BF1">
        <w:rPr>
          <w:rFonts w:asciiTheme="majorHAnsi" w:hAnsiTheme="majorHAnsi" w:cstheme="majorHAnsi"/>
          <w:lang w:val="ro-RO"/>
        </w:rPr>
        <w:t xml:space="preserve"> pentru </w:t>
      </w:r>
      <w:r w:rsidR="00550872" w:rsidRPr="003D6BF1">
        <w:rPr>
          <w:rFonts w:asciiTheme="majorHAnsi" w:hAnsiTheme="majorHAnsi" w:cstheme="majorHAnsi"/>
          <w:lang w:val="ro-RO"/>
        </w:rPr>
        <w:t>tip de achiziție previzionată a fi realizată prin proiect</w:t>
      </w:r>
      <w:r w:rsidRPr="003D6BF1">
        <w:rPr>
          <w:rFonts w:asciiTheme="majorHAnsi" w:hAnsiTheme="majorHAnsi" w:cstheme="majorHAnsi"/>
          <w:lang w:val="ro-RO"/>
        </w:rPr>
        <w:t>)</w:t>
      </w:r>
    </w:p>
    <w:p w14:paraId="48E3E0E9" w14:textId="1015C5BD" w:rsidR="0087384E" w:rsidRPr="003D6BF1" w:rsidRDefault="0087384E" w:rsidP="0087384E">
      <w:pPr>
        <w:spacing w:after="0" w:line="240" w:lineRule="auto"/>
        <w:jc w:val="right"/>
        <w:rPr>
          <w:rFonts w:asciiTheme="majorHAnsi" w:hAnsiTheme="majorHAnsi" w:cstheme="majorHAnsi"/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6BF1" w14:paraId="23FCDADF" w14:textId="7C95755A" w:rsidTr="00523D03">
        <w:tc>
          <w:tcPr>
            <w:tcW w:w="2065" w:type="dxa"/>
          </w:tcPr>
          <w:p w14:paraId="4D5AFC6A" w14:textId="0F8FB6DF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97668" w:rsidRPr="003D6BF1" w14:paraId="20F75E47" w14:textId="57E45BCC" w:rsidTr="00523D03">
        <w:tc>
          <w:tcPr>
            <w:tcW w:w="2065" w:type="dxa"/>
          </w:tcPr>
          <w:p w14:paraId="4203D841" w14:textId="0D51CE45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73CB0651" w14:textId="77777777" w:rsidTr="00523D03">
        <w:tc>
          <w:tcPr>
            <w:tcW w:w="2065" w:type="dxa"/>
          </w:tcPr>
          <w:p w14:paraId="01FBB3BB" w14:textId="49972F15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Prioritatea</w:t>
            </w:r>
          </w:p>
        </w:tc>
        <w:tc>
          <w:tcPr>
            <w:tcW w:w="8095" w:type="dxa"/>
          </w:tcPr>
          <w:p w14:paraId="302AC4C2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199F4F1" w14:textId="77777777" w:rsidTr="00523D03">
        <w:tc>
          <w:tcPr>
            <w:tcW w:w="2065" w:type="dxa"/>
          </w:tcPr>
          <w:p w14:paraId="306AC59B" w14:textId="59B34312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Acțiunea</w:t>
            </w:r>
          </w:p>
        </w:tc>
        <w:tc>
          <w:tcPr>
            <w:tcW w:w="8095" w:type="dxa"/>
          </w:tcPr>
          <w:p w14:paraId="0B2B9258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3D63617B" w14:textId="77777777" w:rsidTr="00523D03">
        <w:tc>
          <w:tcPr>
            <w:tcW w:w="2065" w:type="dxa"/>
          </w:tcPr>
          <w:p w14:paraId="274D8295" w14:textId="2B424B2F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 apel de proiecte</w:t>
            </w:r>
          </w:p>
        </w:tc>
        <w:tc>
          <w:tcPr>
            <w:tcW w:w="8095" w:type="dxa"/>
          </w:tcPr>
          <w:p w14:paraId="639745F3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CF96688" w14:textId="77777777" w:rsidTr="00523D03">
        <w:tc>
          <w:tcPr>
            <w:tcW w:w="2065" w:type="dxa"/>
          </w:tcPr>
          <w:p w14:paraId="5668B91D" w14:textId="58C60B9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Nr. apel  de proiecte</w:t>
            </w:r>
          </w:p>
        </w:tc>
        <w:tc>
          <w:tcPr>
            <w:tcW w:w="8095" w:type="dxa"/>
          </w:tcPr>
          <w:p w14:paraId="0A926355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5801085D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58BCE056" w14:textId="0D7ABAF7" w:rsidR="00B97668" w:rsidRPr="003D6BF1" w:rsidRDefault="00B97668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0"/>
        <w:gridCol w:w="1743"/>
        <w:gridCol w:w="2186"/>
        <w:gridCol w:w="2288"/>
        <w:gridCol w:w="1410"/>
        <w:gridCol w:w="1413"/>
      </w:tblGrid>
      <w:tr w:rsidR="003321F5" w:rsidRPr="003D6BF1" w14:paraId="0784B25B" w14:textId="60D4D6B5" w:rsidTr="003321F5">
        <w:tc>
          <w:tcPr>
            <w:tcW w:w="1053" w:type="dxa"/>
          </w:tcPr>
          <w:p w14:paraId="1D5313F6" w14:textId="200254EB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Pozitia în planul achizițiilor</w:t>
            </w:r>
          </w:p>
        </w:tc>
        <w:tc>
          <w:tcPr>
            <w:tcW w:w="1756" w:type="dxa"/>
          </w:tcPr>
          <w:p w14:paraId="01D07F26" w14:textId="26E5AFF2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6BF1" w:rsidRDefault="007911BC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Obiectul pe scurt</w:t>
            </w:r>
            <w:r w:rsidR="003321F5"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4DC11360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Descriere 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>achiziție</w:t>
            </w:r>
          </w:p>
          <w:p w14:paraId="354CCEAA" w14:textId="24EE87E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(furnizare/servicii)</w:t>
            </w:r>
          </w:p>
        </w:tc>
        <w:tc>
          <w:tcPr>
            <w:tcW w:w="1417" w:type="dxa"/>
          </w:tcPr>
          <w:p w14:paraId="62984B11" w14:textId="17C427A3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245B83AA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Tip achiziție </w:t>
            </w:r>
          </w:p>
        </w:tc>
      </w:tr>
      <w:tr w:rsidR="003321F5" w:rsidRPr="003D6BF1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295BC232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Achiziția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 xml:space="preserve"> ......</w:t>
            </w:r>
          </w:p>
        </w:tc>
        <w:tc>
          <w:tcPr>
            <w:tcW w:w="2214" w:type="dxa"/>
          </w:tcPr>
          <w:p w14:paraId="34B88D41" w14:textId="4F1C733E" w:rsidR="003321F5" w:rsidRPr="003D6BF1" w:rsidRDefault="003321F5" w:rsidP="00EC6EA8">
            <w:pPr>
              <w:jc w:val="center"/>
              <w:rPr>
                <w:rFonts w:asciiTheme="majorHAnsi" w:hAnsiTheme="majorHAnsi" w:cstheme="majorHAnsi"/>
                <w:i/>
                <w:lang w:val="ro-RO"/>
              </w:rPr>
            </w:pPr>
            <w:r w:rsidRPr="003D6BF1">
              <w:rPr>
                <w:rFonts w:asciiTheme="majorHAnsi" w:hAnsiTheme="majorHAnsi" w:cstheme="majorHAnsi"/>
                <w:i/>
                <w:lang w:val="ro-RO"/>
              </w:rPr>
              <w:t>Descrierea pe scurt a obiectului achiziției</w:t>
            </w:r>
          </w:p>
        </w:tc>
        <w:tc>
          <w:tcPr>
            <w:tcW w:w="2300" w:type="dxa"/>
          </w:tcPr>
          <w:p w14:paraId="63C3726C" w14:textId="12A390F0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270FC31E" w14:textId="27FC090D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338499BA" w14:textId="77777777" w:rsidR="00EE42BD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Ex: directă/</w:t>
            </w:r>
          </w:p>
          <w:p w14:paraId="7CBE4848" w14:textId="0273E77F" w:rsidR="003321F5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competitivă</w:t>
            </w:r>
          </w:p>
        </w:tc>
      </w:tr>
      <w:tr w:rsidR="00EC6EA8" w:rsidRPr="003D6BF1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6CB66BC0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76DED073" w14:textId="2D508F3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381BB33" w14:textId="06935BE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5CEFB9B2" w14:textId="5E392007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1D697AB2" w14:textId="508EA374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  <w:tr w:rsidR="00EC6EA8" w:rsidRPr="003D6BF1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1874FC56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00AF869D" w14:textId="56D4308C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2557538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68CBE2D0" w14:textId="222C7F18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4D188589" w14:textId="20148AC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</w:tbl>
    <w:p w14:paraId="602872CA" w14:textId="77777777" w:rsidR="00B97668" w:rsidRPr="003D6BF1" w:rsidRDefault="00B97668" w:rsidP="00BC0561">
      <w:pPr>
        <w:jc w:val="both"/>
        <w:rPr>
          <w:rFonts w:asciiTheme="majorHAnsi" w:hAnsiTheme="majorHAnsi" w:cstheme="majorHAnsi"/>
          <w:lang w:val="ro-RO"/>
        </w:rPr>
      </w:pPr>
    </w:p>
    <w:p w14:paraId="12C75171" w14:textId="301834CA" w:rsidR="00044624" w:rsidRPr="003D6BF1" w:rsidRDefault="00044624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Justificarea valorii estimate pe produs/serviciu</w:t>
      </w:r>
      <w:r w:rsidR="007911BC" w:rsidRPr="003D6BF1">
        <w:rPr>
          <w:rFonts w:asciiTheme="majorHAnsi" w:hAnsiTheme="majorHAnsi" w:cstheme="majorHAnsi"/>
          <w:b/>
          <w:bCs/>
          <w:lang w:val="ro-RO"/>
        </w:rPr>
        <w:t>/alte cheltuieli</w:t>
      </w:r>
      <w:r w:rsidR="003321F5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D314B8" w14:paraId="7B9A8C56" w14:textId="7C10FEEB" w:rsidTr="00523D03">
        <w:tc>
          <w:tcPr>
            <w:tcW w:w="3415" w:type="dxa"/>
          </w:tcPr>
          <w:p w14:paraId="4804461F" w14:textId="24228735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369AF2CE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Surse de obtinere a valorii estimate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1C3E717E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unitara fara TVA (Lei)</w:t>
            </w:r>
          </w:p>
        </w:tc>
        <w:tc>
          <w:tcPr>
            <w:tcW w:w="1260" w:type="dxa"/>
          </w:tcPr>
          <w:p w14:paraId="70CC72C5" w14:textId="4DC16F97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totala fara TVA (lei)</w:t>
            </w:r>
          </w:p>
        </w:tc>
      </w:tr>
      <w:tr w:rsidR="003321F5" w:rsidRPr="003D6BF1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1A713D2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Achizitia ......</w:t>
            </w:r>
          </w:p>
        </w:tc>
        <w:tc>
          <w:tcPr>
            <w:tcW w:w="2700" w:type="dxa"/>
          </w:tcPr>
          <w:p w14:paraId="6289E593" w14:textId="41DEB24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193F67C9" w:rsidR="00B81B0C" w:rsidRPr="003D6BF1" w:rsidRDefault="003321F5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Achizitia ......</w:t>
            </w:r>
          </w:p>
        </w:tc>
        <w:tc>
          <w:tcPr>
            <w:tcW w:w="2700" w:type="dxa"/>
          </w:tcPr>
          <w:p w14:paraId="75ECA8F2" w14:textId="169CB71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523D03" w:rsidRPr="003D6BF1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3D6BF1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2BADFF41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4840A02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D314B8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lastRenderedPageBreak/>
              <w:t xml:space="preserve">Alte cheltuieli </w:t>
            </w:r>
            <w:r w:rsidR="00F168BD" w:rsidRPr="003D6BF1">
              <w:rPr>
                <w:rFonts w:asciiTheme="majorHAnsi" w:hAnsiTheme="majorHAnsi" w:cstheme="majorHAnsi"/>
                <w:lang w:val="ro-RO"/>
              </w:rPr>
              <w:t xml:space="preserve">directe </w:t>
            </w: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se vor detalia</w:t>
            </w:r>
            <w:r w:rsidRPr="003D6BF1">
              <w:rPr>
                <w:rFonts w:asciiTheme="majorHAnsi" w:hAnsiTheme="majorHAnsi" w:cstheme="majorHAnsi"/>
                <w:lang w:val="ro-RO"/>
              </w:rPr>
              <w:t>)</w:t>
            </w:r>
          </w:p>
          <w:p w14:paraId="03F781EB" w14:textId="1455A891" w:rsidR="000E16A2" w:rsidRPr="003D6BF1" w:rsidRDefault="000E16A2" w:rsidP="00F168BD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de ex. avize, autorizații, certificări</w:t>
            </w:r>
            <w:r w:rsidR="00F168BD" w:rsidRPr="003D6BF1">
              <w:rPr>
                <w:rFonts w:asciiTheme="majorHAnsi" w:hAnsiTheme="majorHAnsi" w:cstheme="maj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1A483FD2" w14:textId="167DF55C" w:rsidR="00B81B0C" w:rsidRPr="003D6BF1" w:rsidRDefault="00B81B0C" w:rsidP="00BC0561">
      <w:pPr>
        <w:jc w:val="both"/>
        <w:rPr>
          <w:rFonts w:asciiTheme="majorHAnsi" w:hAnsiTheme="majorHAnsi" w:cstheme="majorHAnsi"/>
          <w:lang w:val="ro-RO"/>
        </w:rPr>
      </w:pPr>
    </w:p>
    <w:p w14:paraId="38EFF0DC" w14:textId="4464F2BC" w:rsidR="0064358F" w:rsidRPr="003D6BF1" w:rsidRDefault="0064358F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>Pentru fiecare</w:t>
      </w:r>
      <w:r w:rsidR="003321F5" w:rsidRPr="003D6BF1">
        <w:rPr>
          <w:rFonts w:asciiTheme="majorHAnsi" w:hAnsiTheme="majorHAnsi" w:cstheme="majorHAnsi"/>
          <w:lang w:val="ro-RO"/>
        </w:rPr>
        <w:t xml:space="preserve"> contract de furnizare</w:t>
      </w:r>
      <w:r w:rsidRPr="003D6BF1">
        <w:rPr>
          <w:rFonts w:asciiTheme="majorHAnsi" w:hAnsiTheme="majorHAnsi" w:cstheme="majorHAnsi"/>
          <w:lang w:val="ro-RO"/>
        </w:rPr>
        <w:t>/servici</w:t>
      </w:r>
      <w:r w:rsidR="003321F5" w:rsidRPr="003D6BF1">
        <w:rPr>
          <w:rFonts w:asciiTheme="majorHAnsi" w:hAnsiTheme="majorHAnsi" w:cstheme="majorHAnsi"/>
          <w:lang w:val="ro-RO"/>
        </w:rPr>
        <w:t>i</w:t>
      </w:r>
      <w:r w:rsidRPr="003D6BF1">
        <w:rPr>
          <w:rFonts w:asciiTheme="majorHAnsi" w:hAnsiTheme="majorHAnsi" w:cstheme="majorHAnsi"/>
          <w:lang w:val="ro-RO"/>
        </w:rPr>
        <w:t xml:space="preserve"> </w:t>
      </w:r>
      <w:r w:rsidR="00EC6EA8" w:rsidRPr="003D6BF1">
        <w:rPr>
          <w:rFonts w:asciiTheme="majorHAnsi" w:hAnsiTheme="majorHAnsi" w:cstheme="majorHAnsi"/>
          <w:lang w:val="ro-RO"/>
        </w:rPr>
        <w:t>î</w:t>
      </w:r>
      <w:r w:rsidRPr="003D6BF1">
        <w:rPr>
          <w:rFonts w:asciiTheme="majorHAnsi" w:hAnsiTheme="majorHAnsi" w:cstheme="majorHAnsi"/>
          <w:lang w:val="ro-RO"/>
        </w:rPr>
        <w:t>n parte se justific</w:t>
      </w:r>
      <w:r w:rsidR="00EC6EA8" w:rsidRPr="003D6BF1">
        <w:rPr>
          <w:rFonts w:asciiTheme="majorHAnsi" w:hAnsiTheme="majorHAnsi" w:cstheme="majorHAnsi"/>
          <w:lang w:val="ro-RO"/>
        </w:rPr>
        <w:t>ă</w:t>
      </w:r>
      <w:r w:rsidRPr="003D6BF1">
        <w:rPr>
          <w:rFonts w:asciiTheme="majorHAnsi" w:hAnsiTheme="majorHAnsi" w:cstheme="majorHAnsi"/>
          <w:lang w:val="ro-RO"/>
        </w:rPr>
        <w:t xml:space="preserve"> metodologia de calcul a costului unitar</w:t>
      </w:r>
      <w:r w:rsidR="003321F5" w:rsidRPr="003D6BF1">
        <w:rPr>
          <w:rFonts w:asciiTheme="majorHAnsi" w:hAnsiTheme="majorHAnsi" w:cstheme="majorHAnsi"/>
          <w:lang w:val="ro-RO"/>
        </w:rPr>
        <w:t xml:space="preserve"> și total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6532008E" w14:textId="5BF6DA14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bookmarkStart w:id="0" w:name="_Hlk149824339"/>
      <w:r w:rsidRPr="003D6BF1">
        <w:rPr>
          <w:rFonts w:asciiTheme="majorHAnsi" w:hAnsiTheme="majorHAnsi" w:cstheme="majorHAnsi"/>
          <w:lang w:val="ro-RO"/>
        </w:rPr>
        <w:t>Documentele just</w:t>
      </w:r>
      <w:r w:rsidR="003321F5" w:rsidRPr="003D6BF1">
        <w:rPr>
          <w:rFonts w:asciiTheme="majorHAnsi" w:hAnsiTheme="majorHAnsi" w:cstheme="majorHAnsi"/>
          <w:lang w:val="ro-RO"/>
        </w:rPr>
        <w:t>ificative care au stat la baza estimării</w:t>
      </w:r>
      <w:r w:rsidRPr="003D6BF1">
        <w:rPr>
          <w:rFonts w:asciiTheme="majorHAnsi" w:hAnsiTheme="majorHAnsi" w:cstheme="majorHAnsi"/>
          <w:lang w:val="ro-RO"/>
        </w:rPr>
        <w:t xml:space="preserve"> costului aferent </w:t>
      </w:r>
      <w:r w:rsidR="00012EFF" w:rsidRPr="003D6BF1">
        <w:rPr>
          <w:rFonts w:asciiTheme="majorHAnsi" w:hAnsiTheme="majorHAnsi" w:cstheme="majorHAnsi"/>
          <w:lang w:val="ro-RO"/>
        </w:rPr>
        <w:t>produselor</w:t>
      </w:r>
      <w:r w:rsidRPr="003D6BF1">
        <w:rPr>
          <w:rFonts w:asciiTheme="majorHAnsi" w:hAnsiTheme="majorHAnsi" w:cstheme="majorHAnsi"/>
          <w:lang w:val="ro-RO"/>
        </w:rPr>
        <w:t xml:space="preserve"> și/sau serviciilor </w:t>
      </w:r>
      <w:bookmarkEnd w:id="0"/>
      <w:r w:rsidR="003321F5" w:rsidRPr="003D6BF1">
        <w:rPr>
          <w:rFonts w:asciiTheme="majorHAnsi" w:hAnsiTheme="majorHAnsi" w:cstheme="majorHAnsi"/>
          <w:lang w:val="ro-RO"/>
        </w:rPr>
        <w:t>fac parte inte</w:t>
      </w:r>
      <w:r w:rsidRPr="003D6BF1">
        <w:rPr>
          <w:rFonts w:asciiTheme="majorHAnsi" w:hAnsiTheme="majorHAnsi" w:cstheme="majorHAnsi"/>
          <w:lang w:val="ro-RO"/>
        </w:rPr>
        <w:t>grantă din acest</w:t>
      </w:r>
      <w:r w:rsidR="003321F5" w:rsidRPr="003D6BF1">
        <w:rPr>
          <w:rFonts w:asciiTheme="majorHAnsi" w:hAnsiTheme="majorHAnsi" w:cstheme="majorHAnsi"/>
          <w:lang w:val="ro-RO"/>
        </w:rPr>
        <w:t xml:space="preserve"> raport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4A4C40D2" w14:textId="2A1EB360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it-IT"/>
        </w:rPr>
      </w:pPr>
      <w:r w:rsidRPr="003D6BF1">
        <w:rPr>
          <w:rFonts w:asciiTheme="majorHAnsi" w:hAnsiTheme="majorHAnsi" w:cstheme="majorHAnsi"/>
          <w:lang w:val="it-IT"/>
        </w:rPr>
        <w:t>Certific corectitudinea datelor prezentate mai sus, prec</w:t>
      </w:r>
      <w:r w:rsidR="003321F5" w:rsidRPr="003D6BF1">
        <w:rPr>
          <w:rFonts w:asciiTheme="majorHAnsi" w:hAnsiTheme="majorHAnsi" w:cstheme="majorHAnsi"/>
          <w:lang w:val="it-IT"/>
        </w:rPr>
        <w:t>u</w:t>
      </w:r>
      <w:r w:rsidRPr="003D6BF1">
        <w:rPr>
          <w:rFonts w:asciiTheme="majorHAnsi" w:hAnsiTheme="majorHAnsi" w:cstheme="majorHAnsi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6BF1">
        <w:rPr>
          <w:rFonts w:asciiTheme="majorHAnsi" w:hAnsiTheme="majorHAnsi" w:cstheme="majorHAnsi"/>
          <w:lang w:val="it-IT"/>
        </w:rPr>
        <w:t xml:space="preserve"> din proiecte</w:t>
      </w:r>
      <w:r w:rsidRPr="003D6BF1">
        <w:rPr>
          <w:rFonts w:asciiTheme="majorHAnsi" w:hAnsiTheme="majorHAnsi" w:cstheme="majorHAnsi"/>
          <w:lang w:val="it-IT"/>
        </w:rPr>
        <w:t xml:space="preserve"> și/sau oferte de preț.</w:t>
      </w:r>
    </w:p>
    <w:p w14:paraId="3CFF277E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793A8FA7" w14:textId="6D8EB4C7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="00EC6EA8" w:rsidRPr="003D6BF1">
        <w:rPr>
          <w:rFonts w:asciiTheme="majorHAnsi" w:hAnsiTheme="majorHAnsi" w:cstheme="majorHAnsi"/>
          <w:lang w:val="ro-RO"/>
        </w:rPr>
        <w:t>Semnătura</w:t>
      </w:r>
      <w:r w:rsidRPr="003D6BF1">
        <w:rPr>
          <w:rFonts w:asciiTheme="majorHAnsi" w:hAnsiTheme="majorHAnsi" w:cstheme="majorHAnsi"/>
          <w:lang w:val="ro-RO"/>
        </w:rPr>
        <w:t>,</w:t>
      </w:r>
    </w:p>
    <w:p w14:paraId="0C2936F5" w14:textId="7FCF630E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  <w:t xml:space="preserve">(se </w:t>
      </w:r>
      <w:r w:rsidR="00EC6EA8" w:rsidRPr="003D6BF1">
        <w:rPr>
          <w:rFonts w:asciiTheme="majorHAnsi" w:hAnsiTheme="majorHAnsi" w:cstheme="majorHAnsi"/>
          <w:lang w:val="ro-RO"/>
        </w:rPr>
        <w:t>semnează</w:t>
      </w:r>
      <w:r w:rsidRPr="003D6BF1">
        <w:rPr>
          <w:rFonts w:asciiTheme="majorHAnsi" w:hAnsiTheme="majorHAnsi" w:cstheme="majorHAnsi"/>
          <w:lang w:val="ro-RO"/>
        </w:rPr>
        <w:t xml:space="preserve"> electronic de </w:t>
      </w:r>
      <w:r w:rsidR="00EC6EA8" w:rsidRPr="003D6BF1">
        <w:rPr>
          <w:rFonts w:asciiTheme="majorHAnsi" w:hAnsiTheme="majorHAnsi" w:cstheme="majorHAnsi"/>
          <w:lang w:val="ro-RO"/>
        </w:rPr>
        <w:t>către</w:t>
      </w:r>
      <w:r w:rsidRPr="003D6BF1">
        <w:rPr>
          <w:rFonts w:asciiTheme="majorHAnsi" w:hAnsiTheme="majorHAnsi" w:cstheme="majorHAnsi"/>
          <w:lang w:val="ro-RO"/>
        </w:rPr>
        <w:t xml:space="preserve"> reprezentantul legal)</w:t>
      </w:r>
    </w:p>
    <w:sectPr w:rsidR="00523D03" w:rsidRPr="003D6BF1" w:rsidSect="0087794D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D354C" w14:textId="77777777" w:rsidR="003D31B6" w:rsidRDefault="003D31B6" w:rsidP="002F4E20">
      <w:pPr>
        <w:spacing w:after="0" w:line="240" w:lineRule="auto"/>
      </w:pPr>
      <w:r>
        <w:separator/>
      </w:r>
    </w:p>
  </w:endnote>
  <w:endnote w:type="continuationSeparator" w:id="0">
    <w:p w14:paraId="7F8E13A6" w14:textId="77777777" w:rsidR="003D31B6" w:rsidRDefault="003D31B6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2223" w14:textId="77777777" w:rsidR="003D31B6" w:rsidRDefault="003D31B6" w:rsidP="002F4E20">
      <w:pPr>
        <w:spacing w:after="0" w:line="240" w:lineRule="auto"/>
      </w:pPr>
      <w:r>
        <w:separator/>
      </w:r>
    </w:p>
  </w:footnote>
  <w:footnote w:type="continuationSeparator" w:id="0">
    <w:p w14:paraId="755539A1" w14:textId="77777777" w:rsidR="003D31B6" w:rsidRDefault="003D31B6" w:rsidP="002F4E20">
      <w:pPr>
        <w:spacing w:after="0" w:line="240" w:lineRule="auto"/>
      </w:pPr>
      <w:r>
        <w:continuationSeparator/>
      </w:r>
    </w:p>
  </w:footnote>
  <w:footnote w:id="1">
    <w:p w14:paraId="549B8D9D" w14:textId="2E17E513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î</w:t>
      </w:r>
      <w:r w:rsidRPr="00164430">
        <w:rPr>
          <w:lang w:val="ro-RO"/>
        </w:rPr>
        <w:t>n Cererea de finantare</w:t>
      </w:r>
    </w:p>
  </w:footnote>
  <w:footnote w:id="2">
    <w:p w14:paraId="0EDE1554" w14:textId="428E9FEF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 xml:space="preserve">a cum este definit </w:t>
      </w:r>
      <w:r w:rsidR="0071522E">
        <w:rPr>
          <w:lang w:val="ro-RO"/>
        </w:rPr>
        <w:t>î</w:t>
      </w:r>
      <w:r w:rsidRPr="00164430">
        <w:rPr>
          <w:lang w:val="ro-RO"/>
        </w:rPr>
        <w:t>n Cerea de finantare</w:t>
      </w:r>
    </w:p>
  </w:footnote>
  <w:footnote w:id="3">
    <w:p w14:paraId="5BA9D0FF" w14:textId="29B42620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in Cererea de finan</w:t>
      </w:r>
      <w:r w:rsidR="0071522E">
        <w:rPr>
          <w:lang w:val="ro-RO"/>
        </w:rPr>
        <w:t>ț</w:t>
      </w:r>
      <w:r w:rsidRPr="00164430">
        <w:rPr>
          <w:lang w:val="ro-RO"/>
        </w:rPr>
        <w:t>are</w:t>
      </w:r>
    </w:p>
  </w:footnote>
  <w:footnote w:id="4">
    <w:p w14:paraId="6F3F1C15" w14:textId="10E535A8" w:rsidR="003321F5" w:rsidRPr="00164430" w:rsidRDefault="003321F5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I</w:t>
      </w:r>
      <w:r w:rsidR="0071522E" w:rsidRPr="00164430">
        <w:rPr>
          <w:lang w:val="ro-RO"/>
        </w:rPr>
        <w:t>nformațiile</w:t>
      </w:r>
      <w:r w:rsidRPr="00164430">
        <w:rPr>
          <w:lang w:val="ro-RO"/>
        </w:rPr>
        <w:t xml:space="preserve"> rezultate din cercetarea ofertelor din piaţă (oferte transmise de </w:t>
      </w:r>
      <w:r w:rsidR="0071522E" w:rsidRPr="00164430">
        <w:rPr>
          <w:lang w:val="ro-RO"/>
        </w:rPr>
        <w:t>potențiali</w:t>
      </w:r>
      <w:r w:rsidRPr="00164430">
        <w:rPr>
          <w:lang w:val="ro-RO"/>
        </w:rPr>
        <w:t xml:space="preserve"> furnizori, cataloage de produse, magazine online, studii de </w:t>
      </w:r>
      <w:r w:rsidR="0071522E" w:rsidRPr="00164430">
        <w:rPr>
          <w:lang w:val="ro-RO"/>
        </w:rPr>
        <w:t>piață</w:t>
      </w:r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3209"/>
      <w:gridCol w:w="5722"/>
      <w:gridCol w:w="1143"/>
    </w:tblGrid>
    <w:tr w:rsidR="00802675" w:rsidRPr="00100413" w14:paraId="5DCC5193" w14:textId="77777777" w:rsidTr="009A08A4">
      <w:tc>
        <w:tcPr>
          <w:tcW w:w="3209" w:type="dxa"/>
        </w:tcPr>
        <w:p w14:paraId="565D54CF" w14:textId="77777777" w:rsidR="00802675" w:rsidRDefault="00802675" w:rsidP="00802675">
          <w:pPr>
            <w:pStyle w:val="Header"/>
          </w:pPr>
        </w:p>
      </w:tc>
      <w:tc>
        <w:tcPr>
          <w:tcW w:w="5722" w:type="dxa"/>
          <w:tcBorders>
            <w:right w:val="single" w:sz="2" w:space="0" w:color="4472C4" w:themeColor="accent1"/>
          </w:tcBorders>
        </w:tcPr>
        <w:p w14:paraId="558B78B1" w14:textId="77777777" w:rsidR="00802675" w:rsidRDefault="00802675" w:rsidP="00802675">
          <w:pPr>
            <w:pStyle w:val="Header"/>
          </w:pPr>
        </w:p>
      </w:tc>
      <w:tc>
        <w:tcPr>
          <w:tcW w:w="698" w:type="dxa"/>
          <w:tcBorders>
            <w:left w:val="single" w:sz="2" w:space="0" w:color="4472C4" w:themeColor="accent1"/>
          </w:tcBorders>
        </w:tcPr>
        <w:p w14:paraId="62A202ED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PROGRAMUL</w:t>
          </w:r>
        </w:p>
        <w:p w14:paraId="7C573C20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  <w:r w:rsidRPr="00100413">
            <w:rPr>
              <w:color w:val="4472C4" w:themeColor="accent1"/>
              <w:spacing w:val="-20"/>
            </w:rPr>
            <w:t>TRANZIȚIE</w:t>
          </w:r>
        </w:p>
        <w:p w14:paraId="39AA8565" w14:textId="77777777" w:rsidR="00802675" w:rsidRPr="00100413" w:rsidRDefault="00802675" w:rsidP="00802675">
          <w:pPr>
            <w:pStyle w:val="Header"/>
            <w:spacing w:line="180" w:lineRule="exact"/>
            <w:rPr>
              <w:color w:val="4472C4" w:themeColor="accent1"/>
            </w:rPr>
          </w:pPr>
          <w:r w:rsidRPr="00100413">
            <w:rPr>
              <w:color w:val="4472C4" w:themeColor="accent1"/>
              <w:spacing w:val="-20"/>
            </w:rPr>
            <w:t>JUSTĂ</w:t>
          </w: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611F0"/>
    <w:rsid w:val="000E16A2"/>
    <w:rsid w:val="001034A4"/>
    <w:rsid w:val="00164430"/>
    <w:rsid w:val="00176459"/>
    <w:rsid w:val="001921B9"/>
    <w:rsid w:val="001B25BB"/>
    <w:rsid w:val="0021139F"/>
    <w:rsid w:val="00217AB4"/>
    <w:rsid w:val="002306F7"/>
    <w:rsid w:val="002F4E20"/>
    <w:rsid w:val="00312E39"/>
    <w:rsid w:val="00316C47"/>
    <w:rsid w:val="003321F5"/>
    <w:rsid w:val="00374641"/>
    <w:rsid w:val="003B7CBD"/>
    <w:rsid w:val="003C4384"/>
    <w:rsid w:val="003D31B6"/>
    <w:rsid w:val="003D6BF1"/>
    <w:rsid w:val="00460739"/>
    <w:rsid w:val="00486B4A"/>
    <w:rsid w:val="004A7BC6"/>
    <w:rsid w:val="004B54C7"/>
    <w:rsid w:val="00505569"/>
    <w:rsid w:val="00523D03"/>
    <w:rsid w:val="00531841"/>
    <w:rsid w:val="00546DF9"/>
    <w:rsid w:val="00550872"/>
    <w:rsid w:val="005B508C"/>
    <w:rsid w:val="005F0648"/>
    <w:rsid w:val="0064358F"/>
    <w:rsid w:val="006627A9"/>
    <w:rsid w:val="00680AE1"/>
    <w:rsid w:val="006856D9"/>
    <w:rsid w:val="00692629"/>
    <w:rsid w:val="006A25A0"/>
    <w:rsid w:val="00700FE9"/>
    <w:rsid w:val="0071522E"/>
    <w:rsid w:val="00786DA6"/>
    <w:rsid w:val="007911BC"/>
    <w:rsid w:val="007937A5"/>
    <w:rsid w:val="007B74FE"/>
    <w:rsid w:val="007E4DE5"/>
    <w:rsid w:val="00802675"/>
    <w:rsid w:val="0080786E"/>
    <w:rsid w:val="0082138E"/>
    <w:rsid w:val="00851EFD"/>
    <w:rsid w:val="0087384E"/>
    <w:rsid w:val="0087794D"/>
    <w:rsid w:val="008830A7"/>
    <w:rsid w:val="00891656"/>
    <w:rsid w:val="008B55C4"/>
    <w:rsid w:val="00927093"/>
    <w:rsid w:val="00943FC0"/>
    <w:rsid w:val="009B16C6"/>
    <w:rsid w:val="00A0472F"/>
    <w:rsid w:val="00A34AC6"/>
    <w:rsid w:val="00A56AAB"/>
    <w:rsid w:val="00A97721"/>
    <w:rsid w:val="00B23E4C"/>
    <w:rsid w:val="00B81B0C"/>
    <w:rsid w:val="00B97668"/>
    <w:rsid w:val="00BC0561"/>
    <w:rsid w:val="00BF1503"/>
    <w:rsid w:val="00C106BF"/>
    <w:rsid w:val="00C755B1"/>
    <w:rsid w:val="00D03297"/>
    <w:rsid w:val="00D314B8"/>
    <w:rsid w:val="00D31E3C"/>
    <w:rsid w:val="00D66582"/>
    <w:rsid w:val="00DC1CA7"/>
    <w:rsid w:val="00E5434F"/>
    <w:rsid w:val="00E900B9"/>
    <w:rsid w:val="00EA7DD9"/>
    <w:rsid w:val="00EB24E0"/>
    <w:rsid w:val="00EC6EA8"/>
    <w:rsid w:val="00ED1760"/>
    <w:rsid w:val="00EE42BD"/>
    <w:rsid w:val="00EF12AD"/>
    <w:rsid w:val="00F168BD"/>
    <w:rsid w:val="00F8008A"/>
    <w:rsid w:val="00F848B9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Banoiu</cp:lastModifiedBy>
  <cp:revision>2</cp:revision>
  <cp:lastPrinted>2023-10-20T11:39:00Z</cp:lastPrinted>
  <dcterms:created xsi:type="dcterms:W3CDTF">2025-02-21T09:03:00Z</dcterms:created>
  <dcterms:modified xsi:type="dcterms:W3CDTF">2025-02-21T09:03:00Z</dcterms:modified>
</cp:coreProperties>
</file>